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97" w:rsidRPr="005414C3" w:rsidRDefault="00A90B97" w:rsidP="00A90B97">
      <w:pPr>
        <w:jc w:val="center"/>
        <w:rPr>
          <w:rFonts w:ascii="Arial Narrow" w:hAnsi="Arial Narrow"/>
          <w:b/>
          <w:sz w:val="28"/>
          <w:szCs w:val="28"/>
        </w:rPr>
      </w:pPr>
      <w:r w:rsidRPr="005414C3">
        <w:rPr>
          <w:rFonts w:ascii="Arial Narrow" w:hAnsi="Arial Narrow"/>
          <w:b/>
          <w:sz w:val="28"/>
          <w:szCs w:val="28"/>
        </w:rPr>
        <w:t>Compliance Request Form</w:t>
      </w:r>
      <w:r w:rsidR="002716A4" w:rsidRPr="005414C3">
        <w:rPr>
          <w:rFonts w:ascii="Arial Narrow" w:hAnsi="Arial Narrow"/>
          <w:b/>
          <w:sz w:val="28"/>
          <w:szCs w:val="28"/>
        </w:rPr>
        <w:t>-</w:t>
      </w:r>
      <w:r w:rsidR="002716A4" w:rsidRPr="00DC7005">
        <w:rPr>
          <w:rFonts w:ascii="Arial Narrow" w:hAnsi="Arial Narrow"/>
          <w:b/>
          <w:sz w:val="28"/>
          <w:szCs w:val="28"/>
          <w:u w:val="single"/>
        </w:rPr>
        <w:t>Medical</w:t>
      </w:r>
      <w:r w:rsidR="00E02D3F">
        <w:rPr>
          <w:rFonts w:ascii="Arial Narrow" w:hAnsi="Arial Narrow"/>
          <w:b/>
          <w:sz w:val="28"/>
          <w:szCs w:val="28"/>
          <w:u w:val="single"/>
        </w:rPr>
        <w:t xml:space="preserve"> Only</w:t>
      </w:r>
    </w:p>
    <w:p w:rsidR="00A90B97" w:rsidRPr="00DC7005" w:rsidRDefault="00A90B97" w:rsidP="00A90B97">
      <w:pPr>
        <w:jc w:val="center"/>
        <w:rPr>
          <w:rFonts w:ascii="Arial Narrow" w:hAnsi="Arial Narrow"/>
          <w:b/>
          <w:sz w:val="24"/>
          <w:szCs w:val="24"/>
        </w:rPr>
      </w:pPr>
      <w:r w:rsidRPr="00DC7005">
        <w:rPr>
          <w:rFonts w:ascii="Arial Narrow" w:hAnsi="Arial Narrow"/>
          <w:b/>
          <w:sz w:val="24"/>
          <w:szCs w:val="24"/>
        </w:rPr>
        <w:t>Part Number Control Determination</w:t>
      </w:r>
    </w:p>
    <w:p w:rsidR="00A90B97" w:rsidRPr="00DC7005" w:rsidRDefault="00A90B97" w:rsidP="00A90B97">
      <w:pPr>
        <w:rPr>
          <w:rFonts w:ascii="Arial Narrow" w:hAnsi="Arial Narrow"/>
          <w:b/>
          <w:szCs w:val="24"/>
        </w:rPr>
      </w:pPr>
    </w:p>
    <w:p w:rsidR="00A90B97" w:rsidRPr="004E03AB" w:rsidRDefault="00A90B97" w:rsidP="00A90B97">
      <w:pPr>
        <w:rPr>
          <w:rFonts w:ascii="Arial Narrow" w:hAnsi="Arial Narrow"/>
          <w:b/>
        </w:rPr>
      </w:pPr>
      <w:r w:rsidRPr="004E03AB">
        <w:rPr>
          <w:rFonts w:ascii="Arial Narrow" w:hAnsi="Arial Narrow"/>
          <w:b/>
        </w:rPr>
        <w:t xml:space="preserve">CSS is an ITAR-EAR compliant company.  </w:t>
      </w:r>
    </w:p>
    <w:p w:rsidR="00A90B97" w:rsidRPr="004E03AB" w:rsidRDefault="00A90B97" w:rsidP="00A90B97">
      <w:pPr>
        <w:jc w:val="both"/>
        <w:rPr>
          <w:rFonts w:ascii="Arial Narrow" w:hAnsi="Arial Narrow"/>
        </w:rPr>
      </w:pPr>
      <w:r w:rsidRPr="004E03AB">
        <w:rPr>
          <w:rFonts w:ascii="Arial Narrow" w:hAnsi="Arial Narrow"/>
        </w:rPr>
        <w:t>In order for us to remain compliant</w:t>
      </w:r>
      <w:r w:rsidR="00D07785" w:rsidRPr="004E03AB">
        <w:rPr>
          <w:rFonts w:ascii="Arial Narrow" w:hAnsi="Arial Narrow"/>
        </w:rPr>
        <w:t>,</w:t>
      </w:r>
      <w:r w:rsidRPr="004E03AB">
        <w:rPr>
          <w:rFonts w:ascii="Arial Narrow" w:hAnsi="Arial Narrow"/>
        </w:rPr>
        <w:t xml:space="preserve"> we must determine if the part</w:t>
      </w:r>
      <w:r w:rsidR="00D07785" w:rsidRPr="004E03AB">
        <w:rPr>
          <w:rFonts w:ascii="Arial Narrow" w:hAnsi="Arial Narrow"/>
        </w:rPr>
        <w:t>(s)</w:t>
      </w:r>
      <w:r w:rsidRPr="004E03AB">
        <w:rPr>
          <w:rFonts w:ascii="Arial Narrow" w:hAnsi="Arial Narrow"/>
        </w:rPr>
        <w:t xml:space="preserve"> you are requesting a quotation</w:t>
      </w:r>
      <w:r w:rsidR="002F497C" w:rsidRPr="004E03AB">
        <w:rPr>
          <w:rFonts w:ascii="Arial Narrow" w:hAnsi="Arial Narrow"/>
        </w:rPr>
        <w:t xml:space="preserve">/order </w:t>
      </w:r>
      <w:r w:rsidR="001B1606" w:rsidRPr="004E03AB">
        <w:rPr>
          <w:rFonts w:ascii="Arial Narrow" w:hAnsi="Arial Narrow"/>
        </w:rPr>
        <w:t xml:space="preserve">for </w:t>
      </w:r>
      <w:r w:rsidR="002F497C" w:rsidRPr="004E03AB">
        <w:rPr>
          <w:rFonts w:ascii="Arial Narrow" w:hAnsi="Arial Narrow"/>
        </w:rPr>
        <w:t xml:space="preserve">is </w:t>
      </w:r>
      <w:r w:rsidRPr="004E03AB">
        <w:rPr>
          <w:rFonts w:ascii="Arial Narrow" w:hAnsi="Arial Narrow"/>
        </w:rPr>
        <w:t xml:space="preserve">controlled by the United States International Trade in Arms Regulations </w:t>
      </w:r>
      <w:r w:rsidRPr="004E03AB">
        <w:rPr>
          <w:rFonts w:ascii="Arial Narrow" w:hAnsi="Arial Narrow"/>
          <w:b/>
        </w:rPr>
        <w:t xml:space="preserve">(ITAR) </w:t>
      </w:r>
      <w:r w:rsidRPr="004E03AB">
        <w:rPr>
          <w:rFonts w:ascii="Arial Narrow" w:hAnsi="Arial Narrow"/>
        </w:rPr>
        <w:t xml:space="preserve">or the Export Administration Regulations </w:t>
      </w:r>
      <w:r w:rsidRPr="004E03AB">
        <w:rPr>
          <w:rFonts w:ascii="Arial Narrow" w:hAnsi="Arial Narrow"/>
          <w:b/>
        </w:rPr>
        <w:t>(EAR) or EAR99 (No Controls).</w:t>
      </w:r>
      <w:r w:rsidRPr="004E03AB">
        <w:rPr>
          <w:rFonts w:ascii="Arial Narrow" w:hAnsi="Arial Narrow"/>
        </w:rPr>
        <w:t xml:space="preserve"> </w:t>
      </w:r>
    </w:p>
    <w:p w:rsidR="003A53A0" w:rsidRPr="00EF74D2" w:rsidRDefault="003A53A0" w:rsidP="00A90B97">
      <w:pPr>
        <w:jc w:val="both"/>
        <w:rPr>
          <w:rFonts w:ascii="Arial Narrow" w:hAnsi="Arial Narrow"/>
        </w:rPr>
      </w:pPr>
    </w:p>
    <w:tbl>
      <w:tblPr>
        <w:tblStyle w:val="TableGrid"/>
        <w:tblW w:w="0" w:type="auto"/>
        <w:tblLook w:val="04A0"/>
      </w:tblPr>
      <w:tblGrid>
        <w:gridCol w:w="362"/>
        <w:gridCol w:w="3158"/>
        <w:gridCol w:w="362"/>
        <w:gridCol w:w="200"/>
        <w:gridCol w:w="3080"/>
        <w:gridCol w:w="362"/>
        <w:gridCol w:w="3384"/>
      </w:tblGrid>
      <w:tr w:rsidR="001046D3" w:rsidRPr="00EF74D2" w:rsidTr="00E02D3F">
        <w:trPr>
          <w:trHeight w:val="314"/>
        </w:trPr>
        <w:tc>
          <w:tcPr>
            <w:tcW w:w="4068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046D3" w:rsidRPr="00EF74D2" w:rsidRDefault="001046D3" w:rsidP="00707176">
            <w:pPr>
              <w:spacing w:line="276" w:lineRule="auto"/>
              <w:rPr>
                <w:rFonts w:ascii="Arial Narrow" w:hAnsi="Arial Narrow"/>
                <w:noProof/>
                <w:sz w:val="18"/>
                <w:szCs w:val="18"/>
              </w:rPr>
            </w:pPr>
            <w:r w:rsidRPr="00EF74D2">
              <w:rPr>
                <w:rFonts w:ascii="Arial Narrow" w:hAnsi="Arial Narrow"/>
                <w:b/>
                <w:noProof/>
                <w:sz w:val="18"/>
                <w:szCs w:val="18"/>
              </w:rPr>
              <w:t>Part Number(s):</w:t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 xml:space="preserve"> </w:t>
            </w:r>
            <w:r w:rsidRPr="00EF74D2">
              <w:rPr>
                <w:rFonts w:ascii="Arial Narrow" w:hAnsi="Arial Narrow"/>
                <w:b/>
                <w:noProof/>
                <w:sz w:val="18"/>
                <w:szCs w:val="18"/>
              </w:rPr>
              <w:t xml:space="preserve"> </w:t>
            </w:r>
            <w:r w:rsidR="00BE3288" w:rsidRPr="0070717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717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3288" w:rsidRPr="00707176">
              <w:rPr>
                <w:rFonts w:ascii="Arial Narrow" w:hAnsi="Arial Narrow"/>
                <w:sz w:val="18"/>
                <w:szCs w:val="18"/>
              </w:rPr>
            </w:r>
            <w:r w:rsidR="00BE3288" w:rsidRPr="0070717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E3288" w:rsidRPr="0070717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="00527C68" w:rsidRPr="0070717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3288" w:rsidRPr="00707176">
              <w:rPr>
                <w:rFonts w:ascii="Arial Narrow" w:hAnsi="Arial Narrow"/>
                <w:sz w:val="18"/>
                <w:szCs w:val="18"/>
              </w:rPr>
            </w:r>
            <w:r w:rsidR="00BE3288" w:rsidRPr="0070717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707176">
              <w:rPr>
                <w:rFonts w:ascii="Arial Narrow" w:hAnsi="Arial Narrow"/>
                <w:sz w:val="18"/>
                <w:szCs w:val="18"/>
              </w:rPr>
              <w:t> </w:t>
            </w:r>
            <w:r w:rsidR="00707176">
              <w:rPr>
                <w:rFonts w:ascii="Arial Narrow" w:hAnsi="Arial Narrow"/>
                <w:sz w:val="18"/>
                <w:szCs w:val="18"/>
              </w:rPr>
              <w:t> </w:t>
            </w:r>
            <w:r w:rsidR="00707176">
              <w:rPr>
                <w:rFonts w:ascii="Arial Narrow" w:hAnsi="Arial Narrow"/>
                <w:sz w:val="18"/>
                <w:szCs w:val="18"/>
              </w:rPr>
              <w:t> </w:t>
            </w:r>
            <w:r w:rsidR="00707176">
              <w:rPr>
                <w:rFonts w:ascii="Arial Narrow" w:hAnsi="Arial Narrow"/>
                <w:sz w:val="18"/>
                <w:szCs w:val="18"/>
              </w:rPr>
              <w:t> </w:t>
            </w:r>
            <w:r w:rsidR="00707176">
              <w:rPr>
                <w:rFonts w:ascii="Arial Narrow" w:hAnsi="Arial Narrow"/>
                <w:sz w:val="18"/>
                <w:szCs w:val="18"/>
              </w:rPr>
              <w:t> </w:t>
            </w:r>
            <w:r w:rsidR="00BE3288" w:rsidRPr="00707176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  <w:r w:rsidR="00BE3288" w:rsidRPr="0070717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6824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046D3" w:rsidRPr="00EF74D2" w:rsidRDefault="00E02D3F" w:rsidP="00707176">
            <w:pPr>
              <w:spacing w:line="276" w:lineRule="auto"/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 xml:space="preserve">Please list end use or select </w:t>
            </w:r>
            <w:r w:rsidR="00881E33">
              <w:rPr>
                <w:rFonts w:ascii="Arial Narrow" w:hAnsi="Arial Narrow"/>
                <w:b/>
                <w:noProof/>
                <w:sz w:val="18"/>
                <w:szCs w:val="18"/>
              </w:rPr>
              <w:t xml:space="preserve">number </w:t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from below:</w:t>
            </w:r>
            <w:r w:rsidR="001046D3" w:rsidRPr="00EF74D2">
              <w:rPr>
                <w:rFonts w:ascii="Arial Narrow" w:hAnsi="Arial Narrow"/>
                <w:b/>
                <w:noProof/>
                <w:sz w:val="18"/>
                <w:szCs w:val="18"/>
              </w:rPr>
              <w:t xml:space="preserve"> </w:t>
            </w:r>
            <w:r w:rsidR="00BE3288" w:rsidRPr="0070717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046D3" w:rsidRPr="0070717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3288" w:rsidRPr="00707176">
              <w:rPr>
                <w:rFonts w:ascii="Arial Narrow" w:hAnsi="Arial Narrow"/>
                <w:sz w:val="18"/>
                <w:szCs w:val="18"/>
              </w:rPr>
            </w:r>
            <w:r w:rsidR="00BE3288" w:rsidRPr="0070717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707176">
              <w:rPr>
                <w:rFonts w:ascii="Arial Narrow" w:hAnsi="Arial Narrow"/>
                <w:sz w:val="18"/>
                <w:szCs w:val="18"/>
              </w:rPr>
              <w:t> </w:t>
            </w:r>
            <w:r w:rsidR="00707176">
              <w:rPr>
                <w:rFonts w:ascii="Arial Narrow" w:hAnsi="Arial Narrow"/>
                <w:sz w:val="18"/>
                <w:szCs w:val="18"/>
              </w:rPr>
              <w:t> </w:t>
            </w:r>
            <w:r w:rsidR="00707176">
              <w:rPr>
                <w:rFonts w:ascii="Arial Narrow" w:hAnsi="Arial Narrow"/>
                <w:sz w:val="18"/>
                <w:szCs w:val="18"/>
              </w:rPr>
              <w:t> </w:t>
            </w:r>
            <w:r w:rsidR="00707176">
              <w:rPr>
                <w:rFonts w:ascii="Arial Narrow" w:hAnsi="Arial Narrow"/>
                <w:sz w:val="18"/>
                <w:szCs w:val="18"/>
              </w:rPr>
              <w:t> </w:t>
            </w:r>
            <w:r w:rsidR="00707176">
              <w:rPr>
                <w:rFonts w:ascii="Arial Narrow" w:hAnsi="Arial Narrow"/>
                <w:sz w:val="18"/>
                <w:szCs w:val="18"/>
              </w:rPr>
              <w:t> </w:t>
            </w:r>
            <w:r w:rsidR="00BE3288" w:rsidRPr="0070717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0F1ADB" w:rsidRPr="00EF74D2" w:rsidTr="00E02D3F">
        <w:tc>
          <w:tcPr>
            <w:tcW w:w="10892" w:type="dxa"/>
            <w:gridSpan w:val="7"/>
            <w:tcBorders>
              <w:top w:val="single" w:sz="8" w:space="0" w:color="FF0000"/>
            </w:tcBorders>
          </w:tcPr>
          <w:p w:rsidR="000F1ADB" w:rsidRPr="00C52146" w:rsidRDefault="000F1ADB" w:rsidP="00C5214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F74D2">
              <w:rPr>
                <w:rFonts w:ascii="Arial Narrow" w:hAnsi="Arial Narrow"/>
                <w:b/>
                <w:sz w:val="24"/>
                <w:szCs w:val="24"/>
              </w:rPr>
              <w:t>Non-Export Controlled Medical Devices (EAR99)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4E03AB" w:rsidP="0073496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3158" w:type="dxa"/>
          </w:tcPr>
          <w:p w:rsidR="00AA564B" w:rsidRPr="00E02D3F" w:rsidRDefault="00EE0B87" w:rsidP="0073496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Ablation devic</w:t>
            </w:r>
            <w:r w:rsidR="00AA564B" w:rsidRPr="00E02D3F">
              <w:rPr>
                <w:rFonts w:ascii="Arial Narrow" w:hAnsi="Arial Narrow"/>
                <w:sz w:val="16"/>
                <w:szCs w:val="16"/>
              </w:rPr>
              <w:t>es and accessories, radio frequency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31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Gurneys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61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Pens, cautery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Analyzers, hematology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32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Hearing aids, accessories and components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62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Placement sets, I.V.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Autoclave for medical instrument sterilization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33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Heart positioners, surgical revascularization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63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Phoropter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AED, Automated External Defibrillator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34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Heart valves, surgical, transcatheter (non-surgical)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64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Povidine-iodine pads and solutions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Bags (I.V., drainage, biohazard waste)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35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Humidifiers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65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Pumps, medical blood management, insulin, dialysis, etc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Balloon (extractor, retrieval)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36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Image-guiding surgery products, ear, nose and throat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66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Refrigerator, compartmental for morgues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Bath cubes, therapy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37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Inflation devices, interventional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67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Resuscitation devices, all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Blood management machines, auto transfusion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38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Infusion (blood) pumps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68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Retinoscope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9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Bone graft matrix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39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Irrigator, laparoscopic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69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Soap, disinfectant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Boots, mitts, and liners for therapeutic pain relief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40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Lactate ringers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70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Speculums, all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11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Bottles (specimen, prescription)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41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Lift, patient chair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71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Sphincterotomes, medical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12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Capnograph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42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Light, phototherapy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72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Sterilization supplies, roll tubes, tape, etc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13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Cardiac pacemaker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43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Litters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73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Surgical supplies (drapes, dressings, foot covers, gowns, masks, procedure packs, scrub brushes)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14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Cardiac programmer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44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Manikin, medical training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74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Surgical instruments – all (no electronic components)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15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Cardiac monitors, implantable or external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45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Medical/dental film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75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Surgical shunts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16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Cardiopulmonary oxygenation systems, devices, and monitors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46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Medical lights, all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76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Table, examination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17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Cervical collar, soft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47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Medicines (non-NSAID analgesics, cholinergics, anticholinergics, opiods, narcotics, benzodiazapenes)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77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Table, traction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18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Cervical fusion kit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48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Monitors, all patient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78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Tents, pediatric, aerosol &amp; mist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19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Coagulation machines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49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Naso gastric tubes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79</w:t>
            </w:r>
          </w:p>
        </w:tc>
        <w:tc>
          <w:tcPr>
            <w:tcW w:w="3384" w:type="dxa"/>
          </w:tcPr>
          <w:p w:rsidR="00AA564B" w:rsidRPr="00E02D3F" w:rsidRDefault="00AA564B" w:rsidP="004E03AB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Tissue Stabilizer, surgical revascularization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20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CPAP (continuous positive airway pressure) systems and all components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50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Nebulizer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80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Tonometer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21</w:t>
            </w:r>
          </w:p>
        </w:tc>
        <w:tc>
          <w:tcPr>
            <w:tcW w:w="3158" w:type="dxa"/>
          </w:tcPr>
          <w:p w:rsidR="00AA564B" w:rsidRPr="00E02D3F" w:rsidRDefault="00AA564B" w:rsidP="004E03AB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Defibrillators, all and components, (internal and external)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51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Neonatal equipment and all components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81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Tourniquet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22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Dental composites, dentures, crowns, molds, orthodontics, all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52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Neurostimulator, implantable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82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Tracheostomy tubes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23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Dental instruments, all (i.e. pliers, scrapers, picks, etc.)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53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Ophthalmology instruments (keratotome, retractors, speculums, etc)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83</w:t>
            </w:r>
          </w:p>
        </w:tc>
        <w:tc>
          <w:tcPr>
            <w:tcW w:w="3384" w:type="dxa"/>
          </w:tcPr>
          <w:p w:rsidR="00AA564B" w:rsidRPr="00E02D3F" w:rsidRDefault="00AA564B" w:rsidP="00AA564B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Trays for holding medical instruments and accessories (i.e., tray lids and tray mats)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24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Dental implants, screws, abutments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54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Orthopedic plates/screws, fixators, implants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84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Ultrasound machines and accessories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25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Dilator, vascular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55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Orthopedic stockinette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85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Urine test strip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26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Electrocardiogram (ECG or EKG), cart and accessories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56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Ostomy equipment (e.g., tubes, adhesives, cleansers, bottle)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86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Urine collection bags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27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Filters, arterial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57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Otoscope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87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Urine collection bottle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28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Flowmeters, oxygen &amp; air pressure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58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Oximeter, pulse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88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Ventilator, adult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29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Flow cytometry accessories, reagents and components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59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Oxygen apparatus, all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89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Ventilator, infant/pediatric</w:t>
            </w:r>
          </w:p>
        </w:tc>
      </w:tr>
      <w:tr w:rsidR="00AA564B" w:rsidRPr="004E03AB" w:rsidTr="00DC7005">
        <w:tc>
          <w:tcPr>
            <w:tcW w:w="353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30</w:t>
            </w:r>
          </w:p>
        </w:tc>
        <w:tc>
          <w:tcPr>
            <w:tcW w:w="3158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Grafts, peripheral bypass</w:t>
            </w:r>
          </w:p>
        </w:tc>
        <w:tc>
          <w:tcPr>
            <w:tcW w:w="357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60</w:t>
            </w:r>
          </w:p>
        </w:tc>
        <w:tc>
          <w:tcPr>
            <w:tcW w:w="3280" w:type="dxa"/>
            <w:gridSpan w:val="2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Parts and accessories for medical imaging devices (e.g., x-ray, ultrasound, CT, PET or MRI scanners) that do not contain nuclear or chemical components</w:t>
            </w:r>
          </w:p>
        </w:tc>
        <w:tc>
          <w:tcPr>
            <w:tcW w:w="360" w:type="dxa"/>
          </w:tcPr>
          <w:p w:rsidR="00AA564B" w:rsidRPr="00E02D3F" w:rsidRDefault="00AA564B" w:rsidP="00442B07">
            <w:pPr>
              <w:pStyle w:val="ListParagraph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E02D3F">
              <w:rPr>
                <w:rFonts w:ascii="Arial Narrow" w:hAnsi="Arial Narrow"/>
                <w:b/>
                <w:sz w:val="16"/>
                <w:szCs w:val="16"/>
              </w:rPr>
              <w:t>90</w:t>
            </w:r>
          </w:p>
        </w:tc>
        <w:tc>
          <w:tcPr>
            <w:tcW w:w="3384" w:type="dxa"/>
          </w:tcPr>
          <w:p w:rsidR="00AA564B" w:rsidRPr="00E02D3F" w:rsidRDefault="00AA564B" w:rsidP="00143F84">
            <w:pPr>
              <w:pStyle w:val="ListParagraph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2D3F">
              <w:rPr>
                <w:rFonts w:ascii="Arial Narrow" w:hAnsi="Arial Narrow"/>
                <w:sz w:val="16"/>
                <w:szCs w:val="16"/>
              </w:rPr>
              <w:t>Whirlpool, hydrotherapy designed for burn treatment</w:t>
            </w:r>
          </w:p>
        </w:tc>
      </w:tr>
    </w:tbl>
    <w:p w:rsidR="00763729" w:rsidRPr="004E03AB" w:rsidRDefault="00763729" w:rsidP="003A53A0">
      <w:pPr>
        <w:pStyle w:val="ListParagraph"/>
        <w:ind w:left="0"/>
        <w:jc w:val="both"/>
        <w:rPr>
          <w:rFonts w:ascii="Arial Narrow" w:hAnsi="Arial Narrow"/>
          <w:sz w:val="15"/>
          <w:szCs w:val="15"/>
        </w:rPr>
      </w:pPr>
    </w:p>
    <w:p w:rsidR="00A90B97" w:rsidRPr="004E03AB" w:rsidRDefault="002716A4" w:rsidP="003A53A0">
      <w:pPr>
        <w:pStyle w:val="ListParagraph"/>
        <w:ind w:left="0"/>
        <w:jc w:val="both"/>
        <w:rPr>
          <w:rFonts w:ascii="Arial Narrow" w:hAnsi="Arial Narrow"/>
          <w:bCs/>
          <w:sz w:val="20"/>
        </w:rPr>
      </w:pPr>
      <w:r w:rsidRPr="004E03AB">
        <w:rPr>
          <w:rFonts w:ascii="Arial Narrow" w:hAnsi="Arial Narrow"/>
          <w:sz w:val="20"/>
        </w:rPr>
        <w:t>If</w:t>
      </w:r>
      <w:r w:rsidR="003A53A0" w:rsidRPr="004E03AB">
        <w:rPr>
          <w:rFonts w:ascii="Arial Narrow" w:hAnsi="Arial Narrow"/>
          <w:sz w:val="20"/>
        </w:rPr>
        <w:t xml:space="preserve"> the requested part number does not coincide with </w:t>
      </w:r>
      <w:r w:rsidR="00C95EDB" w:rsidRPr="004E03AB">
        <w:rPr>
          <w:rFonts w:ascii="Arial Narrow" w:hAnsi="Arial Narrow"/>
          <w:sz w:val="20"/>
        </w:rPr>
        <w:t xml:space="preserve">any of </w:t>
      </w:r>
      <w:r w:rsidR="003A53A0" w:rsidRPr="004E03AB">
        <w:rPr>
          <w:rFonts w:ascii="Arial Narrow" w:hAnsi="Arial Narrow"/>
          <w:sz w:val="20"/>
        </w:rPr>
        <w:t>the above me</w:t>
      </w:r>
      <w:r w:rsidR="00DC7005">
        <w:rPr>
          <w:rFonts w:ascii="Arial Narrow" w:hAnsi="Arial Narrow"/>
          <w:sz w:val="20"/>
        </w:rPr>
        <w:t>dical device(s), designation must be</w:t>
      </w:r>
      <w:r w:rsidR="003A53A0" w:rsidRPr="004E03AB">
        <w:rPr>
          <w:rFonts w:ascii="Arial Narrow" w:hAnsi="Arial Narrow"/>
          <w:sz w:val="20"/>
        </w:rPr>
        <w:t xml:space="preserve"> obtained by contacting Gia Zarrella-Brown at:  </w:t>
      </w:r>
      <w:r w:rsidR="00A90B97" w:rsidRPr="004E03AB">
        <w:rPr>
          <w:rFonts w:ascii="Arial Narrow" w:hAnsi="Arial Narrow"/>
          <w:bCs/>
          <w:sz w:val="20"/>
        </w:rPr>
        <w:t xml:space="preserve">860.703.1650 or </w:t>
      </w:r>
      <w:hyperlink r:id="rId7" w:history="1">
        <w:r w:rsidR="00A90B97" w:rsidRPr="004E03AB">
          <w:rPr>
            <w:rStyle w:val="Hyperlink"/>
            <w:rFonts w:ascii="Arial Narrow" w:hAnsi="Arial Narrow"/>
            <w:bCs/>
            <w:sz w:val="20"/>
          </w:rPr>
          <w:t>gia@ctspring.com</w:t>
        </w:r>
      </w:hyperlink>
      <w:r w:rsidR="003A53A0" w:rsidRPr="004E03AB">
        <w:rPr>
          <w:rFonts w:ascii="Arial Narrow" w:hAnsi="Arial Narrow"/>
          <w:sz w:val="20"/>
        </w:rPr>
        <w:t xml:space="preserve">. </w:t>
      </w:r>
      <w:r w:rsidR="003A53A0" w:rsidRPr="004E03AB">
        <w:rPr>
          <w:rFonts w:ascii="Arial Narrow" w:hAnsi="Arial Narrow"/>
          <w:b/>
          <w:i/>
          <w:sz w:val="20"/>
        </w:rPr>
        <w:t>RFQ cannot be processed until the designation is determined</w:t>
      </w:r>
      <w:r w:rsidR="003A53A0" w:rsidRPr="004E03AB">
        <w:rPr>
          <w:rFonts w:ascii="Arial Narrow" w:hAnsi="Arial Narrow"/>
          <w:b/>
          <w:sz w:val="20"/>
        </w:rPr>
        <w:t>.</w:t>
      </w:r>
    </w:p>
    <w:p w:rsidR="00A90B97" w:rsidRPr="004E03AB" w:rsidRDefault="00A90B97" w:rsidP="00A90B97">
      <w:pPr>
        <w:rPr>
          <w:rFonts w:ascii="Arial Narrow" w:hAnsi="Arial Narrow"/>
          <w:sz w:val="18"/>
          <w:szCs w:val="18"/>
        </w:rPr>
      </w:pPr>
    </w:p>
    <w:p w:rsidR="00A90B97" w:rsidRPr="004E03AB" w:rsidRDefault="00B87A78" w:rsidP="00A90B97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4E03AB">
        <w:rPr>
          <w:rFonts w:ascii="Arial Narrow" w:hAnsi="Arial Narrow"/>
          <w:b/>
          <w:bCs/>
          <w:sz w:val="18"/>
          <w:szCs w:val="18"/>
        </w:rPr>
        <w:t xml:space="preserve">You </w:t>
      </w:r>
      <w:r w:rsidRPr="004E03AB">
        <w:rPr>
          <w:rFonts w:ascii="Arial Narrow" w:hAnsi="Arial Narrow"/>
          <w:b/>
          <w:bCs/>
          <w:sz w:val="18"/>
          <w:szCs w:val="18"/>
          <w:u w:val="single"/>
        </w:rPr>
        <w:t>Must</w:t>
      </w:r>
      <w:r w:rsidRPr="004E03AB">
        <w:rPr>
          <w:rFonts w:ascii="Arial Narrow" w:hAnsi="Arial Narrow"/>
          <w:b/>
          <w:bCs/>
          <w:sz w:val="18"/>
          <w:szCs w:val="18"/>
        </w:rPr>
        <w:t xml:space="preserve"> c</w:t>
      </w:r>
      <w:r w:rsidR="00A90B97" w:rsidRPr="004E03AB">
        <w:rPr>
          <w:rFonts w:ascii="Arial Narrow" w:hAnsi="Arial Narrow"/>
          <w:b/>
          <w:bCs/>
          <w:sz w:val="18"/>
          <w:szCs w:val="18"/>
        </w:rPr>
        <w:t>omplete</w:t>
      </w:r>
      <w:r w:rsidR="005B67B7" w:rsidRPr="004E03AB">
        <w:rPr>
          <w:rFonts w:ascii="Arial Narrow" w:hAnsi="Arial Narrow"/>
          <w:b/>
          <w:bCs/>
          <w:sz w:val="18"/>
          <w:szCs w:val="18"/>
        </w:rPr>
        <w:t xml:space="preserve"> the following information</w:t>
      </w:r>
      <w:r w:rsidR="00A90B97" w:rsidRPr="004E03AB">
        <w:rPr>
          <w:rFonts w:ascii="Arial Narrow" w:hAnsi="Arial Narrow"/>
          <w:b/>
          <w:bCs/>
          <w:sz w:val="18"/>
          <w:szCs w:val="18"/>
        </w:rPr>
        <w:t>:</w:t>
      </w:r>
    </w:p>
    <w:tbl>
      <w:tblPr>
        <w:tblStyle w:val="TableGrid"/>
        <w:tblW w:w="0" w:type="auto"/>
        <w:tblLook w:val="04A0"/>
      </w:tblPr>
      <w:tblGrid>
        <w:gridCol w:w="2718"/>
        <w:gridCol w:w="3060"/>
        <w:gridCol w:w="720"/>
        <w:gridCol w:w="2160"/>
        <w:gridCol w:w="2214"/>
      </w:tblGrid>
      <w:tr w:rsidR="004E03AB" w:rsidRPr="004E03AB" w:rsidTr="00E02D3F">
        <w:tc>
          <w:tcPr>
            <w:tcW w:w="5778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4E03AB" w:rsidRPr="004E03AB" w:rsidRDefault="004E03AB" w:rsidP="00707176">
            <w:pPr>
              <w:spacing w:after="6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03A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Company: </w:t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E03A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707176">
              <w:rPr>
                <w:rFonts w:ascii="Arial Narrow" w:hAnsi="Arial Narrow"/>
                <w:sz w:val="18"/>
                <w:szCs w:val="18"/>
              </w:rPr>
              <w:t> </w:t>
            </w:r>
            <w:r w:rsidR="00707176">
              <w:rPr>
                <w:rFonts w:ascii="Arial Narrow" w:hAnsi="Arial Narrow"/>
                <w:sz w:val="18"/>
                <w:szCs w:val="18"/>
              </w:rPr>
              <w:t> </w:t>
            </w:r>
            <w:r w:rsidR="00707176">
              <w:rPr>
                <w:rFonts w:ascii="Arial Narrow" w:hAnsi="Arial Narrow"/>
                <w:sz w:val="18"/>
                <w:szCs w:val="18"/>
              </w:rPr>
              <w:t> </w:t>
            </w:r>
            <w:r w:rsidR="00707176">
              <w:rPr>
                <w:rFonts w:ascii="Arial Narrow" w:hAnsi="Arial Narrow"/>
                <w:sz w:val="18"/>
                <w:szCs w:val="18"/>
              </w:rPr>
              <w:t> </w:t>
            </w:r>
            <w:r w:rsidR="00707176">
              <w:rPr>
                <w:rFonts w:ascii="Arial Narrow" w:hAnsi="Arial Narrow"/>
                <w:sz w:val="18"/>
                <w:szCs w:val="18"/>
              </w:rPr>
              <w:t> </w:t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5094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4E03AB" w:rsidRPr="004E03AB" w:rsidRDefault="004E03AB" w:rsidP="00DC7005">
            <w:pPr>
              <w:spacing w:after="6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03A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Contact Name:  </w:t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E03A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4E03AB" w:rsidRPr="004E03AB" w:rsidTr="00E02D3F">
        <w:tc>
          <w:tcPr>
            <w:tcW w:w="5778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4E03AB" w:rsidRPr="004E03AB" w:rsidRDefault="004E03AB" w:rsidP="00DC7005">
            <w:pPr>
              <w:spacing w:after="6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03A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Address: </w:t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E03A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5094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4E03AB" w:rsidRPr="004E03AB" w:rsidRDefault="004E03AB" w:rsidP="00DC7005">
            <w:pPr>
              <w:spacing w:after="6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City: </w:t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E03A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4E03AB" w:rsidRPr="004E03AB" w:rsidTr="00E02D3F">
        <w:tc>
          <w:tcPr>
            <w:tcW w:w="271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4E03AB" w:rsidRPr="004E03AB" w:rsidRDefault="004E03AB" w:rsidP="00DC7005">
            <w:pPr>
              <w:spacing w:after="6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State: </w:t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E03A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4E03AB" w:rsidRPr="004E03AB" w:rsidRDefault="004E03AB" w:rsidP="00DC7005">
            <w:pPr>
              <w:spacing w:after="6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Country:</w:t>
            </w:r>
            <w:r w:rsidRPr="004E03A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E03A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4E03AB" w:rsidRPr="004E03AB" w:rsidRDefault="004E03AB" w:rsidP="00DC7005">
            <w:pPr>
              <w:spacing w:after="6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03AB">
              <w:rPr>
                <w:rFonts w:ascii="Arial Narrow" w:hAnsi="Arial Narrow"/>
                <w:b/>
                <w:sz w:val="18"/>
                <w:szCs w:val="18"/>
              </w:rPr>
              <w:t>Zip:</w:t>
            </w:r>
            <w:r w:rsidRPr="004E03A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E03A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21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4E03AB" w:rsidRPr="004E03AB" w:rsidRDefault="004E03AB" w:rsidP="00DC7005">
            <w:pPr>
              <w:spacing w:after="6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Date: </w:t>
            </w:r>
            <w:r w:rsidRPr="004E03A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E03A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4E03AB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BE3288" w:rsidRPr="004E03A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:rsidR="000F1ADB" w:rsidRPr="000F1ADB" w:rsidRDefault="000F1ADB" w:rsidP="00AA564B">
      <w:pPr>
        <w:rPr>
          <w:rFonts w:ascii="Arial Narrow" w:hAnsi="Arial Narrow"/>
          <w:sz w:val="16"/>
          <w:szCs w:val="16"/>
        </w:rPr>
      </w:pPr>
    </w:p>
    <w:sectPr w:rsidR="000F1ADB" w:rsidRPr="000F1ADB" w:rsidSect="00216F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60" w:right="720" w:bottom="432" w:left="720" w:header="864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079" w:rsidRDefault="00421079" w:rsidP="006B37B2">
      <w:r>
        <w:separator/>
      </w:r>
    </w:p>
  </w:endnote>
  <w:endnote w:type="continuationSeparator" w:id="0">
    <w:p w:rsidR="00421079" w:rsidRDefault="00421079" w:rsidP="006B3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F3" w:rsidRDefault="00AA12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02483"/>
      <w:docPartObj>
        <w:docPartGallery w:val="Page Numbers (Bottom of Page)"/>
        <w:docPartUnique/>
      </w:docPartObj>
    </w:sdtPr>
    <w:sdtContent>
      <w:sdt>
        <w:sdtPr>
          <w:id w:val="59502482"/>
          <w:docPartObj>
            <w:docPartGallery w:val="Page Numbers (Top of Page)"/>
            <w:docPartUnique/>
          </w:docPartObj>
        </w:sdtPr>
        <w:sdtContent>
          <w:p w:rsidR="00421079" w:rsidRDefault="00421079">
            <w:pPr>
              <w:pStyle w:val="Footer"/>
            </w:pPr>
            <w:r w:rsidRPr="000910AF">
              <w:rPr>
                <w:rFonts w:ascii="Arial" w:hAnsi="Arial"/>
                <w:sz w:val="16"/>
              </w:rPr>
              <w:t xml:space="preserve">Page </w:t>
            </w:r>
            <w:r w:rsidR="00BE3288" w:rsidRPr="000910AF">
              <w:rPr>
                <w:rFonts w:ascii="Arial" w:hAnsi="Arial"/>
                <w:sz w:val="16"/>
                <w:szCs w:val="24"/>
              </w:rPr>
              <w:fldChar w:fldCharType="begin"/>
            </w:r>
            <w:r w:rsidRPr="000910AF">
              <w:rPr>
                <w:rFonts w:ascii="Arial" w:hAnsi="Arial"/>
                <w:sz w:val="16"/>
              </w:rPr>
              <w:instrText xml:space="preserve"> PAGE </w:instrText>
            </w:r>
            <w:r w:rsidR="00BE3288" w:rsidRPr="000910AF">
              <w:rPr>
                <w:rFonts w:ascii="Arial" w:hAnsi="Arial"/>
                <w:sz w:val="16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2</w:t>
            </w:r>
            <w:r w:rsidR="00BE3288" w:rsidRPr="000910AF">
              <w:rPr>
                <w:rFonts w:ascii="Arial" w:hAnsi="Arial"/>
                <w:sz w:val="16"/>
                <w:szCs w:val="24"/>
              </w:rPr>
              <w:fldChar w:fldCharType="end"/>
            </w:r>
            <w:r w:rsidRPr="000910AF">
              <w:rPr>
                <w:rFonts w:ascii="Arial" w:hAnsi="Arial"/>
                <w:sz w:val="16"/>
              </w:rPr>
              <w:t xml:space="preserve"> of </w:t>
            </w:r>
            <w:r w:rsidR="00BE3288" w:rsidRPr="000910AF">
              <w:rPr>
                <w:rFonts w:ascii="Arial" w:hAnsi="Arial"/>
                <w:sz w:val="16"/>
                <w:szCs w:val="24"/>
              </w:rPr>
              <w:fldChar w:fldCharType="begin"/>
            </w:r>
            <w:r w:rsidRPr="000910AF">
              <w:rPr>
                <w:rFonts w:ascii="Arial" w:hAnsi="Arial"/>
                <w:sz w:val="16"/>
              </w:rPr>
              <w:instrText xml:space="preserve"> NUMPAGES  </w:instrText>
            </w:r>
            <w:r w:rsidR="00BE3288" w:rsidRPr="000910AF">
              <w:rPr>
                <w:rFonts w:ascii="Arial" w:hAnsi="Arial"/>
                <w:sz w:val="16"/>
                <w:szCs w:val="24"/>
              </w:rPr>
              <w:fldChar w:fldCharType="separate"/>
            </w:r>
            <w:r w:rsidR="00B92499">
              <w:rPr>
                <w:rFonts w:ascii="Arial" w:hAnsi="Arial"/>
                <w:noProof/>
                <w:sz w:val="16"/>
              </w:rPr>
              <w:t>1</w:t>
            </w:r>
            <w:r w:rsidR="00BE3288" w:rsidRPr="000910AF">
              <w:rPr>
                <w:rFonts w:ascii="Arial" w:hAnsi="Arial"/>
                <w:sz w:val="16"/>
                <w:szCs w:val="24"/>
              </w:rPr>
              <w:fldChar w:fldCharType="end"/>
            </w:r>
          </w:p>
        </w:sdtContent>
      </w:sdt>
    </w:sdtContent>
  </w:sdt>
  <w:p w:rsidR="00421079" w:rsidRDefault="004210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/>
        <w:sz w:val="14"/>
      </w:rPr>
      <w:id w:val="59502479"/>
      <w:docPartObj>
        <w:docPartGallery w:val="Page Numbers (Bottom of Page)"/>
        <w:docPartUnique/>
      </w:docPartObj>
    </w:sdtPr>
    <w:sdtContent>
      <w:sdt>
        <w:sdtPr>
          <w:rPr>
            <w:rFonts w:ascii="Arial" w:hAnsi="Arial"/>
            <w:sz w:val="14"/>
          </w:rPr>
          <w:id w:val="98381352"/>
          <w:docPartObj>
            <w:docPartGallery w:val="Page Numbers (Top of Page)"/>
            <w:docPartUnique/>
          </w:docPartObj>
        </w:sdtPr>
        <w:sdtContent>
          <w:p w:rsidR="00421079" w:rsidRPr="00F61769" w:rsidRDefault="00AA12F3">
            <w:pPr>
              <w:pStyle w:val="Foo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Form # 345 Rev A Dated: 11/07</w:t>
            </w:r>
            <w:r w:rsidR="00421079">
              <w:rPr>
                <w:rFonts w:ascii="Arial" w:hAnsi="Arial"/>
                <w:sz w:val="14"/>
              </w:rPr>
              <w:t xml:space="preserve">/18                                                        </w:t>
            </w:r>
            <w:r w:rsidR="00421079" w:rsidRPr="00F61769">
              <w:rPr>
                <w:rFonts w:ascii="Arial" w:hAnsi="Arial"/>
                <w:sz w:val="14"/>
              </w:rPr>
              <w:t xml:space="preserve">Page </w:t>
            </w:r>
            <w:r w:rsidR="00BE3288" w:rsidRPr="00F61769">
              <w:rPr>
                <w:rFonts w:ascii="Arial" w:hAnsi="Arial"/>
                <w:sz w:val="14"/>
                <w:szCs w:val="24"/>
              </w:rPr>
              <w:fldChar w:fldCharType="begin"/>
            </w:r>
            <w:r w:rsidR="00421079" w:rsidRPr="00F61769">
              <w:rPr>
                <w:rFonts w:ascii="Arial" w:hAnsi="Arial"/>
                <w:sz w:val="14"/>
              </w:rPr>
              <w:instrText xml:space="preserve"> PAGE </w:instrText>
            </w:r>
            <w:r w:rsidR="00BE3288" w:rsidRPr="00F61769">
              <w:rPr>
                <w:rFonts w:ascii="Arial" w:hAnsi="Arial"/>
                <w:sz w:val="14"/>
                <w:szCs w:val="24"/>
              </w:rPr>
              <w:fldChar w:fldCharType="separate"/>
            </w:r>
            <w:r w:rsidR="00707176">
              <w:rPr>
                <w:rFonts w:ascii="Arial" w:hAnsi="Arial"/>
                <w:noProof/>
                <w:sz w:val="14"/>
              </w:rPr>
              <w:t>1</w:t>
            </w:r>
            <w:r w:rsidR="00BE3288" w:rsidRPr="00F61769">
              <w:rPr>
                <w:rFonts w:ascii="Arial" w:hAnsi="Arial"/>
                <w:sz w:val="14"/>
                <w:szCs w:val="24"/>
              </w:rPr>
              <w:fldChar w:fldCharType="end"/>
            </w:r>
            <w:r w:rsidR="00421079" w:rsidRPr="00F61769">
              <w:rPr>
                <w:rFonts w:ascii="Arial" w:hAnsi="Arial"/>
                <w:sz w:val="14"/>
              </w:rPr>
              <w:t xml:space="preserve"> of </w:t>
            </w:r>
            <w:r w:rsidR="00BE3288" w:rsidRPr="00F61769">
              <w:rPr>
                <w:rFonts w:ascii="Arial" w:hAnsi="Arial"/>
                <w:sz w:val="14"/>
                <w:szCs w:val="24"/>
              </w:rPr>
              <w:fldChar w:fldCharType="begin"/>
            </w:r>
            <w:r w:rsidR="00421079" w:rsidRPr="00F61769">
              <w:rPr>
                <w:rFonts w:ascii="Arial" w:hAnsi="Arial"/>
                <w:sz w:val="14"/>
              </w:rPr>
              <w:instrText xml:space="preserve"> NUMPAGES  </w:instrText>
            </w:r>
            <w:r w:rsidR="00BE3288" w:rsidRPr="00F61769">
              <w:rPr>
                <w:rFonts w:ascii="Arial" w:hAnsi="Arial"/>
                <w:sz w:val="14"/>
                <w:szCs w:val="24"/>
              </w:rPr>
              <w:fldChar w:fldCharType="separate"/>
            </w:r>
            <w:r w:rsidR="00707176">
              <w:rPr>
                <w:rFonts w:ascii="Arial" w:hAnsi="Arial"/>
                <w:noProof/>
                <w:sz w:val="14"/>
              </w:rPr>
              <w:t>1</w:t>
            </w:r>
            <w:r w:rsidR="00BE3288" w:rsidRPr="00F61769">
              <w:rPr>
                <w:rFonts w:ascii="Arial" w:hAnsi="Arial"/>
                <w:sz w:val="14"/>
                <w:szCs w:val="24"/>
              </w:rPr>
              <w:fldChar w:fldCharType="end"/>
            </w:r>
            <w:r w:rsidR="00421079" w:rsidRPr="00F61769">
              <w:rPr>
                <w:rFonts w:ascii="Arial" w:hAnsi="Arial"/>
                <w:sz w:val="14"/>
                <w:szCs w:val="24"/>
              </w:rPr>
              <w:t xml:space="preserve">                                                                               Compliance Request Form-Medical</w:t>
            </w:r>
            <w:r w:rsidR="00421079">
              <w:rPr>
                <w:rFonts w:ascii="Arial" w:hAnsi="Arial"/>
                <w:sz w:val="14"/>
                <w:szCs w:val="24"/>
              </w:rPr>
              <w:t xml:space="preserve"> Only</w:t>
            </w:r>
          </w:p>
        </w:sdtContent>
      </w:sdt>
    </w:sdtContent>
  </w:sdt>
  <w:p w:rsidR="00421079" w:rsidRDefault="004210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079" w:rsidRDefault="00421079" w:rsidP="006B37B2">
      <w:r>
        <w:separator/>
      </w:r>
    </w:p>
  </w:footnote>
  <w:footnote w:type="continuationSeparator" w:id="0">
    <w:p w:rsidR="00421079" w:rsidRDefault="00421079" w:rsidP="006B3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F3" w:rsidRDefault="00AA12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79" w:rsidRDefault="00421079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-339090</wp:posOffset>
          </wp:positionV>
          <wp:extent cx="1323975" cy="723900"/>
          <wp:effectExtent l="19050" t="0" r="9525" b="0"/>
          <wp:wrapThrough wrapText="bothSides">
            <wp:wrapPolygon edited="0">
              <wp:start x="-311" y="0"/>
              <wp:lineTo x="-311" y="21032"/>
              <wp:lineTo x="21755" y="21032"/>
              <wp:lineTo x="21755" y="0"/>
              <wp:lineTo x="-311" y="0"/>
            </wp:wrapPolygon>
          </wp:wrapThrough>
          <wp:docPr id="4" name="Picture 2" descr="C:\Users\tind\Desktop\Copy of CSS only B&amp;W- 31x3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nd\Desktop\Copy of CSS only B&amp;W- 31x3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79" w:rsidRDefault="00BE3288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2.55pt;margin-top:59.55pt;width:529.5pt;height:0;z-index:251661312" o:connectortype="straight" strokecolor="red" strokeweight="1.75pt"/>
      </w:pict>
    </w:r>
    <w:r w:rsidR="0042107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-339090</wp:posOffset>
          </wp:positionV>
          <wp:extent cx="1552575" cy="933450"/>
          <wp:effectExtent l="19050" t="0" r="9525" b="0"/>
          <wp:wrapThrough wrapText="bothSides">
            <wp:wrapPolygon edited="0">
              <wp:start x="-265" y="0"/>
              <wp:lineTo x="-265" y="21159"/>
              <wp:lineTo x="21733" y="21159"/>
              <wp:lineTo x="21733" y="0"/>
              <wp:lineTo x="-265" y="0"/>
            </wp:wrapPolygon>
          </wp:wrapThrough>
          <wp:docPr id="2" name="Picture 0" descr="CSS_Logo_K - 40 Perc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S_Logo_K - 40 Perce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43.8pt;margin-top:-7.95pt;width:196.5pt;height:63.75pt;z-index:251660288;mso-position-horizontal-relative:text;mso-position-vertical-relative:text" strokecolor="white [3212]">
          <v:textbox style="mso-next-textbox:#_x0000_s2052">
            <w:txbxContent>
              <w:p w:rsidR="00421079" w:rsidRPr="005D28EB" w:rsidRDefault="00421079" w:rsidP="00B918D2">
                <w:pPr>
                  <w:jc w:val="right"/>
                  <w:rPr>
                    <w:rFonts w:ascii="Arial Narrow" w:hAnsi="Arial Narrow"/>
                    <w:b/>
                  </w:rPr>
                </w:pPr>
                <w:r w:rsidRPr="005D28EB">
                  <w:rPr>
                    <w:rFonts w:ascii="Arial Narrow" w:hAnsi="Arial Narrow"/>
                    <w:b/>
                  </w:rPr>
                  <w:t>Connecticut Spring &amp; Stamping</w:t>
                </w:r>
              </w:p>
              <w:p w:rsidR="00421079" w:rsidRPr="005D28EB" w:rsidRDefault="00421079" w:rsidP="00B918D2">
                <w:pPr>
                  <w:jc w:val="right"/>
                  <w:rPr>
                    <w:rFonts w:ascii="Arial Narrow" w:hAnsi="Arial Narrow"/>
                    <w:b/>
                    <w:color w:val="FF0000"/>
                  </w:rPr>
                </w:pPr>
                <w:r w:rsidRPr="005D28EB">
                  <w:rPr>
                    <w:rFonts w:ascii="Arial Narrow" w:hAnsi="Arial Narrow"/>
                  </w:rPr>
                  <w:t xml:space="preserve">48 Spring Lane </w:t>
                </w:r>
              </w:p>
              <w:p w:rsidR="00421079" w:rsidRPr="005D28EB" w:rsidRDefault="00421079" w:rsidP="00B918D2">
                <w:pPr>
                  <w:jc w:val="right"/>
                  <w:rPr>
                    <w:rFonts w:ascii="Arial Narrow" w:hAnsi="Arial Narrow"/>
                  </w:rPr>
                </w:pPr>
                <w:r w:rsidRPr="005D28EB">
                  <w:rPr>
                    <w:rFonts w:ascii="Arial Narrow" w:hAnsi="Arial Narrow"/>
                  </w:rPr>
                  <w:t>Farmington, CT 06032</w:t>
                </w:r>
              </w:p>
              <w:p w:rsidR="00421079" w:rsidRPr="001F53D6" w:rsidRDefault="00421079" w:rsidP="00B918D2">
                <w:pPr>
                  <w:jc w:val="right"/>
                  <w:rPr>
                    <w:rFonts w:ascii="Arial Narrow" w:hAnsi="Arial Narrow"/>
                    <w:b/>
                    <w:color w:val="002060"/>
                  </w:rPr>
                </w:pPr>
                <w:r w:rsidRPr="005D28EB">
                  <w:rPr>
                    <w:rFonts w:ascii="Arial Narrow" w:hAnsi="Arial Narrow"/>
                  </w:rPr>
                  <w:t xml:space="preserve">P: 860.677.1341 </w:t>
                </w:r>
                <w:r w:rsidRPr="005D28EB">
                  <w:rPr>
                    <w:rFonts w:ascii="Arial Narrow" w:hAnsi="Arial Narrow"/>
                    <w:b/>
                    <w:color w:val="FF0000"/>
                  </w:rPr>
                  <w:t>|</w:t>
                </w:r>
                <w:r w:rsidRPr="005D28EB">
                  <w:rPr>
                    <w:rFonts w:ascii="Arial Narrow" w:hAnsi="Arial Narrow"/>
                  </w:rPr>
                  <w:t xml:space="preserve"> </w:t>
                </w:r>
                <w:r w:rsidRPr="00C41FD5">
                  <w:rPr>
                    <w:rFonts w:ascii="Arial Narrow" w:hAnsi="Arial Narrow"/>
                    <w:color w:val="0000CC"/>
                    <w:u w:val="single"/>
                  </w:rPr>
                  <w:t>www.ctspring.com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77F5"/>
    <w:multiLevelType w:val="hybridMultilevel"/>
    <w:tmpl w:val="51A81428"/>
    <w:lvl w:ilvl="0" w:tplc="B3C07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56337"/>
    <w:multiLevelType w:val="singleLevel"/>
    <w:tmpl w:val="13F2712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>
    <w:nsid w:val="5C586A94"/>
    <w:multiLevelType w:val="hybridMultilevel"/>
    <w:tmpl w:val="824C1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10EB6"/>
    <w:multiLevelType w:val="singleLevel"/>
    <w:tmpl w:val="FE2C6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4">
    <w:nsid w:val="6A45329D"/>
    <w:multiLevelType w:val="hybridMultilevel"/>
    <w:tmpl w:val="78D2A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cumentProtection w:edit="forms" w:enforcement="1" w:cryptProviderType="rsaFull" w:cryptAlgorithmClass="hash" w:cryptAlgorithmType="typeAny" w:cryptAlgorithmSid="4" w:cryptSpinCount="100000" w:hash="V/8EkT47t45iJ0OYTxRNU09Mh1w=" w:salt="jKnk2pCnFJ+tJfB+JbIVoA==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B37B2"/>
    <w:rsid w:val="000107DB"/>
    <w:rsid w:val="00010F35"/>
    <w:rsid w:val="00024C18"/>
    <w:rsid w:val="0003414F"/>
    <w:rsid w:val="000465B8"/>
    <w:rsid w:val="00046634"/>
    <w:rsid w:val="00073770"/>
    <w:rsid w:val="00081E3B"/>
    <w:rsid w:val="000910AF"/>
    <w:rsid w:val="000C6236"/>
    <w:rsid w:val="000D70C9"/>
    <w:rsid w:val="000F1ADB"/>
    <w:rsid w:val="001046D3"/>
    <w:rsid w:val="0011792D"/>
    <w:rsid w:val="00124109"/>
    <w:rsid w:val="0012639E"/>
    <w:rsid w:val="00143F84"/>
    <w:rsid w:val="00164977"/>
    <w:rsid w:val="00170F1C"/>
    <w:rsid w:val="001711EA"/>
    <w:rsid w:val="001B1606"/>
    <w:rsid w:val="001B74BE"/>
    <w:rsid w:val="001D021E"/>
    <w:rsid w:val="001E4585"/>
    <w:rsid w:val="001F53D6"/>
    <w:rsid w:val="00207758"/>
    <w:rsid w:val="00211A68"/>
    <w:rsid w:val="00216FCF"/>
    <w:rsid w:val="00226FDA"/>
    <w:rsid w:val="00231595"/>
    <w:rsid w:val="0023597B"/>
    <w:rsid w:val="00242621"/>
    <w:rsid w:val="0024266F"/>
    <w:rsid w:val="002716A4"/>
    <w:rsid w:val="002974BD"/>
    <w:rsid w:val="002A5141"/>
    <w:rsid w:val="002C04B2"/>
    <w:rsid w:val="002C183E"/>
    <w:rsid w:val="002C5765"/>
    <w:rsid w:val="002C6F85"/>
    <w:rsid w:val="002E0237"/>
    <w:rsid w:val="002F0D22"/>
    <w:rsid w:val="002F2CC5"/>
    <w:rsid w:val="002F497C"/>
    <w:rsid w:val="00302462"/>
    <w:rsid w:val="00353839"/>
    <w:rsid w:val="00371CC8"/>
    <w:rsid w:val="00374FFA"/>
    <w:rsid w:val="003A09A4"/>
    <w:rsid w:val="003A53A0"/>
    <w:rsid w:val="003B3040"/>
    <w:rsid w:val="00421079"/>
    <w:rsid w:val="00442B07"/>
    <w:rsid w:val="00442B36"/>
    <w:rsid w:val="00453C99"/>
    <w:rsid w:val="00494D2E"/>
    <w:rsid w:val="004E03AB"/>
    <w:rsid w:val="004F0266"/>
    <w:rsid w:val="00511290"/>
    <w:rsid w:val="00527C68"/>
    <w:rsid w:val="005364CC"/>
    <w:rsid w:val="005414C3"/>
    <w:rsid w:val="00542D90"/>
    <w:rsid w:val="0056625D"/>
    <w:rsid w:val="005916F6"/>
    <w:rsid w:val="00596282"/>
    <w:rsid w:val="005B2140"/>
    <w:rsid w:val="005B67B7"/>
    <w:rsid w:val="005C6172"/>
    <w:rsid w:val="005D28EB"/>
    <w:rsid w:val="0060545B"/>
    <w:rsid w:val="0065374D"/>
    <w:rsid w:val="00687552"/>
    <w:rsid w:val="00696BD8"/>
    <w:rsid w:val="00697B62"/>
    <w:rsid w:val="006B02D9"/>
    <w:rsid w:val="006B37B2"/>
    <w:rsid w:val="006C00F9"/>
    <w:rsid w:val="006D5CE3"/>
    <w:rsid w:val="007059DE"/>
    <w:rsid w:val="00707176"/>
    <w:rsid w:val="00734964"/>
    <w:rsid w:val="0074222D"/>
    <w:rsid w:val="007560D8"/>
    <w:rsid w:val="00763729"/>
    <w:rsid w:val="007701AD"/>
    <w:rsid w:val="00771795"/>
    <w:rsid w:val="007751DF"/>
    <w:rsid w:val="007D5667"/>
    <w:rsid w:val="007E3AB3"/>
    <w:rsid w:val="007F3FF0"/>
    <w:rsid w:val="00806133"/>
    <w:rsid w:val="00835989"/>
    <w:rsid w:val="00841D8F"/>
    <w:rsid w:val="0084201B"/>
    <w:rsid w:val="00843CA5"/>
    <w:rsid w:val="00853818"/>
    <w:rsid w:val="00881E33"/>
    <w:rsid w:val="008A11C7"/>
    <w:rsid w:val="008E3829"/>
    <w:rsid w:val="008E3F37"/>
    <w:rsid w:val="008F04D4"/>
    <w:rsid w:val="008F1000"/>
    <w:rsid w:val="00905D53"/>
    <w:rsid w:val="00910E43"/>
    <w:rsid w:val="00932144"/>
    <w:rsid w:val="00947161"/>
    <w:rsid w:val="009569AC"/>
    <w:rsid w:val="0097535C"/>
    <w:rsid w:val="009862D7"/>
    <w:rsid w:val="009938C3"/>
    <w:rsid w:val="00994CD8"/>
    <w:rsid w:val="009B3F70"/>
    <w:rsid w:val="009D05F5"/>
    <w:rsid w:val="009E5943"/>
    <w:rsid w:val="00A11D6E"/>
    <w:rsid w:val="00A41B54"/>
    <w:rsid w:val="00A51B10"/>
    <w:rsid w:val="00A53B6C"/>
    <w:rsid w:val="00A767E8"/>
    <w:rsid w:val="00A90B97"/>
    <w:rsid w:val="00AA12F3"/>
    <w:rsid w:val="00AA564B"/>
    <w:rsid w:val="00AB3879"/>
    <w:rsid w:val="00AD226A"/>
    <w:rsid w:val="00AE7390"/>
    <w:rsid w:val="00B42640"/>
    <w:rsid w:val="00B508D7"/>
    <w:rsid w:val="00B525F4"/>
    <w:rsid w:val="00B77BB7"/>
    <w:rsid w:val="00B86871"/>
    <w:rsid w:val="00B87A78"/>
    <w:rsid w:val="00B918D2"/>
    <w:rsid w:val="00B92499"/>
    <w:rsid w:val="00BA171B"/>
    <w:rsid w:val="00BB0607"/>
    <w:rsid w:val="00BE3288"/>
    <w:rsid w:val="00BF7FDD"/>
    <w:rsid w:val="00C27B04"/>
    <w:rsid w:val="00C41FD5"/>
    <w:rsid w:val="00C4765C"/>
    <w:rsid w:val="00C52146"/>
    <w:rsid w:val="00C64F68"/>
    <w:rsid w:val="00C74B26"/>
    <w:rsid w:val="00C77F05"/>
    <w:rsid w:val="00C846C1"/>
    <w:rsid w:val="00C95EDB"/>
    <w:rsid w:val="00CA18D7"/>
    <w:rsid w:val="00CA5DDF"/>
    <w:rsid w:val="00CA7A63"/>
    <w:rsid w:val="00CB537F"/>
    <w:rsid w:val="00CB69CB"/>
    <w:rsid w:val="00CC6B5F"/>
    <w:rsid w:val="00CE5960"/>
    <w:rsid w:val="00CF06AF"/>
    <w:rsid w:val="00D015D0"/>
    <w:rsid w:val="00D07785"/>
    <w:rsid w:val="00D1438E"/>
    <w:rsid w:val="00D2093B"/>
    <w:rsid w:val="00D42568"/>
    <w:rsid w:val="00D42B1E"/>
    <w:rsid w:val="00D4441E"/>
    <w:rsid w:val="00D467AA"/>
    <w:rsid w:val="00D46FAF"/>
    <w:rsid w:val="00D94200"/>
    <w:rsid w:val="00DC4A0E"/>
    <w:rsid w:val="00DC6B8E"/>
    <w:rsid w:val="00DC7005"/>
    <w:rsid w:val="00DC7620"/>
    <w:rsid w:val="00DC76F1"/>
    <w:rsid w:val="00E02D3F"/>
    <w:rsid w:val="00E21E0C"/>
    <w:rsid w:val="00E6065C"/>
    <w:rsid w:val="00E709A6"/>
    <w:rsid w:val="00E73BEC"/>
    <w:rsid w:val="00E80300"/>
    <w:rsid w:val="00E910F3"/>
    <w:rsid w:val="00EA7184"/>
    <w:rsid w:val="00EE0B87"/>
    <w:rsid w:val="00EF43F6"/>
    <w:rsid w:val="00EF74D2"/>
    <w:rsid w:val="00F223A1"/>
    <w:rsid w:val="00F324C1"/>
    <w:rsid w:val="00F61769"/>
    <w:rsid w:val="00F64090"/>
    <w:rsid w:val="00F711F9"/>
    <w:rsid w:val="00F81A75"/>
    <w:rsid w:val="00F848C2"/>
    <w:rsid w:val="00FA1F9B"/>
    <w:rsid w:val="00FE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465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65B8"/>
    <w:pPr>
      <w:keepNext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465B8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3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7B2"/>
  </w:style>
  <w:style w:type="paragraph" w:styleId="Footer">
    <w:name w:val="footer"/>
    <w:basedOn w:val="Normal"/>
    <w:link w:val="FooterChar"/>
    <w:uiPriority w:val="99"/>
    <w:unhideWhenUsed/>
    <w:rsid w:val="006B3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B2"/>
  </w:style>
  <w:style w:type="paragraph" w:styleId="BalloonText">
    <w:name w:val="Balloon Text"/>
    <w:basedOn w:val="Normal"/>
    <w:link w:val="BalloonTextChar"/>
    <w:uiPriority w:val="99"/>
    <w:semiHidden/>
    <w:unhideWhenUsed/>
    <w:rsid w:val="006B3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7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06AF"/>
    <w:rPr>
      <w:color w:val="0000FF" w:themeColor="hyperlink"/>
      <w:u w:val="single"/>
    </w:rPr>
  </w:style>
  <w:style w:type="table" w:styleId="TableGrid">
    <w:name w:val="Table Grid"/>
    <w:basedOn w:val="TableNormal"/>
    <w:rsid w:val="00F3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465B8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0465B8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0465B8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90B97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ia@ctspring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Tine</dc:creator>
  <cp:lastModifiedBy>Debbie Tine</cp:lastModifiedBy>
  <cp:revision>41</cp:revision>
  <cp:lastPrinted>2018-11-05T13:04:00Z</cp:lastPrinted>
  <dcterms:created xsi:type="dcterms:W3CDTF">2018-10-25T18:59:00Z</dcterms:created>
  <dcterms:modified xsi:type="dcterms:W3CDTF">2019-04-12T11:52:00Z</dcterms:modified>
</cp:coreProperties>
</file>