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55" w:rsidRPr="00913655" w:rsidRDefault="00913655" w:rsidP="00913655">
      <w:pPr>
        <w:spacing w:before="51"/>
        <w:jc w:val="center"/>
        <w:textAlignment w:val="baseline"/>
        <w:rPr>
          <w:rFonts w:ascii="Arial Narrow" w:eastAsia="Arial" w:hAnsi="Arial Narrow"/>
          <w:b/>
          <w:color w:val="000000"/>
          <w:sz w:val="40"/>
          <w:szCs w:val="40"/>
        </w:rPr>
      </w:pPr>
      <w:r w:rsidRPr="00913655">
        <w:rPr>
          <w:rFonts w:ascii="Arial Narrow" w:eastAsia="Arial" w:hAnsi="Arial Narrow"/>
          <w:b/>
          <w:color w:val="5C555B"/>
          <w:sz w:val="40"/>
          <w:szCs w:val="40"/>
        </w:rPr>
        <w:t>- RoHS</w:t>
      </w:r>
      <w:r w:rsidR="007359EE">
        <w:rPr>
          <w:rFonts w:ascii="Arial Narrow" w:eastAsia="Arial" w:hAnsi="Arial Narrow"/>
          <w:b/>
          <w:color w:val="5C555B"/>
          <w:sz w:val="40"/>
          <w:szCs w:val="40"/>
        </w:rPr>
        <w:t>3</w:t>
      </w:r>
      <w:r w:rsidRPr="00913655">
        <w:rPr>
          <w:rFonts w:ascii="Arial Narrow" w:eastAsia="Arial" w:hAnsi="Arial Narrow"/>
          <w:b/>
          <w:color w:val="000000"/>
          <w:sz w:val="40"/>
          <w:szCs w:val="40"/>
        </w:rPr>
        <w:t xml:space="preserve"> Declaration</w:t>
      </w:r>
      <w:r w:rsidRPr="00913655">
        <w:rPr>
          <w:rFonts w:ascii="Arial Narrow" w:eastAsia="Arial" w:hAnsi="Arial Narrow"/>
          <w:b/>
          <w:color w:val="5C555B"/>
          <w:sz w:val="40"/>
          <w:szCs w:val="40"/>
        </w:rPr>
        <w:t xml:space="preserve"> –</w:t>
      </w:r>
    </w:p>
    <w:p w:rsidR="00913655" w:rsidRDefault="00913655" w:rsidP="00913655">
      <w:pPr>
        <w:spacing w:before="51"/>
        <w:jc w:val="center"/>
        <w:textAlignment w:val="baseline"/>
        <w:rPr>
          <w:rFonts w:ascii="Arial Narrow" w:eastAsia="Arial" w:hAnsi="Arial Narrow"/>
          <w:b/>
          <w:color w:val="5C555B"/>
          <w:sz w:val="28"/>
          <w:szCs w:val="28"/>
        </w:rPr>
      </w:pPr>
      <w:r w:rsidRPr="00913655">
        <w:rPr>
          <w:rFonts w:ascii="Arial Narrow" w:eastAsia="Arial" w:hAnsi="Arial Narrow"/>
          <w:b/>
          <w:color w:val="000000"/>
          <w:sz w:val="40"/>
          <w:szCs w:val="40"/>
        </w:rPr>
        <w:t>CERTIFICATE OF COMPLIANCE</w:t>
      </w:r>
      <w:r w:rsidRPr="00913655">
        <w:rPr>
          <w:rFonts w:ascii="Arial Narrow" w:eastAsia="Arial" w:hAnsi="Arial Narrow"/>
          <w:b/>
          <w:color w:val="000000"/>
          <w:sz w:val="40"/>
          <w:szCs w:val="40"/>
        </w:rPr>
        <w:br/>
      </w:r>
    </w:p>
    <w:p w:rsidR="0078424A" w:rsidRDefault="0078424A" w:rsidP="00913655">
      <w:pPr>
        <w:spacing w:before="51"/>
        <w:jc w:val="center"/>
        <w:textAlignment w:val="baseline"/>
        <w:rPr>
          <w:rFonts w:ascii="Arial Narrow" w:eastAsia="Arial" w:hAnsi="Arial Narrow"/>
          <w:b/>
          <w:color w:val="5C555B"/>
          <w:sz w:val="28"/>
          <w:szCs w:val="28"/>
        </w:rPr>
      </w:pPr>
    </w:p>
    <w:p w:rsidR="0078424A" w:rsidRDefault="0078424A" w:rsidP="0078424A">
      <w:pPr>
        <w:spacing w:before="51"/>
        <w:textAlignment w:val="baseline"/>
        <w:rPr>
          <w:rFonts w:ascii="Arial Narrow" w:eastAsia="Arial" w:hAnsi="Arial Narrow"/>
          <w:sz w:val="28"/>
          <w:szCs w:val="28"/>
        </w:rPr>
      </w:pPr>
      <w:r w:rsidRPr="0078424A">
        <w:rPr>
          <w:rFonts w:ascii="Arial Narrow" w:eastAsia="Arial" w:hAnsi="Arial Narrow"/>
          <w:sz w:val="28"/>
          <w:szCs w:val="28"/>
        </w:rPr>
        <w:t>Date:</w:t>
      </w:r>
      <w:r>
        <w:rPr>
          <w:rFonts w:ascii="Arial Narrow" w:eastAsia="Arial" w:hAnsi="Arial Narrow"/>
          <w:sz w:val="28"/>
          <w:szCs w:val="28"/>
        </w:rPr>
        <w:tab/>
      </w:r>
      <w:r w:rsidR="00AD684F">
        <w:rPr>
          <w:rFonts w:ascii="Arial Narrow" w:eastAsia="Arial" w:hAnsi="Arial Narrow"/>
          <w:sz w:val="28"/>
          <w:szCs w:val="28"/>
        </w:rPr>
        <w:fldChar w:fldCharType="begin"/>
      </w:r>
      <w:r>
        <w:rPr>
          <w:rFonts w:ascii="Arial Narrow" w:eastAsia="Arial" w:hAnsi="Arial Narrow"/>
          <w:sz w:val="28"/>
          <w:szCs w:val="28"/>
        </w:rPr>
        <w:instrText xml:space="preserve"> DATE \@ "M/d/yyyy" </w:instrText>
      </w:r>
      <w:r w:rsidR="00AD684F">
        <w:rPr>
          <w:rFonts w:ascii="Arial Narrow" w:eastAsia="Arial" w:hAnsi="Arial Narrow"/>
          <w:sz w:val="28"/>
          <w:szCs w:val="28"/>
        </w:rPr>
        <w:fldChar w:fldCharType="separate"/>
      </w:r>
      <w:r w:rsidR="002F2AB2">
        <w:rPr>
          <w:rFonts w:ascii="Arial Narrow" w:eastAsia="Arial" w:hAnsi="Arial Narrow"/>
          <w:noProof/>
          <w:sz w:val="28"/>
          <w:szCs w:val="28"/>
        </w:rPr>
        <w:t>5/17/2024</w:t>
      </w:r>
      <w:r w:rsidR="00AD684F">
        <w:rPr>
          <w:rFonts w:ascii="Arial Narrow" w:eastAsia="Arial" w:hAnsi="Arial Narrow"/>
          <w:sz w:val="28"/>
          <w:szCs w:val="28"/>
        </w:rPr>
        <w:fldChar w:fldCharType="end"/>
      </w:r>
    </w:p>
    <w:p w:rsidR="0078424A" w:rsidRPr="0078424A" w:rsidRDefault="0078424A" w:rsidP="0078424A">
      <w:pPr>
        <w:spacing w:before="51"/>
        <w:textAlignment w:val="baseline"/>
        <w:rPr>
          <w:rFonts w:ascii="Arial Narrow" w:eastAsia="Arial" w:hAnsi="Arial Narrow"/>
          <w:sz w:val="28"/>
          <w:szCs w:val="28"/>
        </w:rPr>
      </w:pPr>
    </w:p>
    <w:p w:rsidR="0078424A" w:rsidRPr="0078424A" w:rsidRDefault="0078424A" w:rsidP="0078424A">
      <w:pPr>
        <w:spacing w:before="51"/>
        <w:textAlignment w:val="baseline"/>
        <w:rPr>
          <w:rFonts w:ascii="Arial Narrow" w:eastAsia="Arial" w:hAnsi="Arial Narrow"/>
          <w:sz w:val="28"/>
          <w:szCs w:val="28"/>
        </w:rPr>
      </w:pPr>
      <w:r w:rsidRPr="0078424A">
        <w:rPr>
          <w:rFonts w:ascii="Arial Narrow" w:eastAsia="Arial" w:hAnsi="Arial Narrow"/>
          <w:sz w:val="28"/>
          <w:szCs w:val="28"/>
        </w:rPr>
        <w:t>To:</w:t>
      </w:r>
      <w:r>
        <w:rPr>
          <w:rFonts w:ascii="Arial Narrow" w:eastAsia="Arial" w:hAnsi="Arial Narrow"/>
          <w:sz w:val="28"/>
          <w:szCs w:val="28"/>
        </w:rPr>
        <w:tab/>
      </w:r>
      <w:r w:rsidR="00AD684F">
        <w:rPr>
          <w:rFonts w:ascii="Arial Narrow" w:eastAsia="Arial" w:hAnsi="Arial Narrow"/>
          <w:sz w:val="28"/>
          <w:szCs w:val="28"/>
        </w:rPr>
        <w:fldChar w:fldCharType="begin">
          <w:ffData>
            <w:name w:val="Text6"/>
            <w:enabled/>
            <w:calcOnExit w:val="0"/>
            <w:textInput/>
          </w:ffData>
        </w:fldChar>
      </w:r>
      <w:bookmarkStart w:id="0" w:name="Text6"/>
      <w:r>
        <w:rPr>
          <w:rFonts w:ascii="Arial Narrow" w:eastAsia="Arial" w:hAnsi="Arial Narrow"/>
          <w:sz w:val="28"/>
          <w:szCs w:val="28"/>
        </w:rPr>
        <w:instrText xml:space="preserve"> FORMTEXT </w:instrText>
      </w:r>
      <w:r w:rsidR="00AD684F">
        <w:rPr>
          <w:rFonts w:ascii="Arial Narrow" w:eastAsia="Arial" w:hAnsi="Arial Narrow"/>
          <w:sz w:val="28"/>
          <w:szCs w:val="28"/>
        </w:rPr>
      </w:r>
      <w:r w:rsidR="00AD684F">
        <w:rPr>
          <w:rFonts w:ascii="Arial Narrow" w:eastAsia="Arial" w:hAnsi="Arial Narrow"/>
          <w:sz w:val="28"/>
          <w:szCs w:val="28"/>
        </w:rPr>
        <w:fldChar w:fldCharType="separate"/>
      </w:r>
      <w:r>
        <w:rPr>
          <w:rFonts w:ascii="Arial Narrow" w:eastAsia="Arial" w:hAnsi="Arial Narrow"/>
          <w:noProof/>
          <w:sz w:val="28"/>
          <w:szCs w:val="28"/>
        </w:rPr>
        <w:t> </w:t>
      </w:r>
      <w:r>
        <w:rPr>
          <w:rFonts w:ascii="Arial Narrow" w:eastAsia="Arial" w:hAnsi="Arial Narrow"/>
          <w:noProof/>
          <w:sz w:val="28"/>
          <w:szCs w:val="28"/>
        </w:rPr>
        <w:t> </w:t>
      </w:r>
      <w:r>
        <w:rPr>
          <w:rFonts w:ascii="Arial Narrow" w:eastAsia="Arial" w:hAnsi="Arial Narrow"/>
          <w:noProof/>
          <w:sz w:val="28"/>
          <w:szCs w:val="28"/>
        </w:rPr>
        <w:t> </w:t>
      </w:r>
      <w:r>
        <w:rPr>
          <w:rFonts w:ascii="Arial Narrow" w:eastAsia="Arial" w:hAnsi="Arial Narrow"/>
          <w:noProof/>
          <w:sz w:val="28"/>
          <w:szCs w:val="28"/>
        </w:rPr>
        <w:t> </w:t>
      </w:r>
      <w:r>
        <w:rPr>
          <w:rFonts w:ascii="Arial Narrow" w:eastAsia="Arial" w:hAnsi="Arial Narrow"/>
          <w:noProof/>
          <w:sz w:val="28"/>
          <w:szCs w:val="28"/>
        </w:rPr>
        <w:t> </w:t>
      </w:r>
      <w:r w:rsidR="00AD684F">
        <w:rPr>
          <w:rFonts w:ascii="Arial Narrow" w:eastAsia="Arial" w:hAnsi="Arial Narrow"/>
          <w:sz w:val="28"/>
          <w:szCs w:val="28"/>
        </w:rPr>
        <w:fldChar w:fldCharType="end"/>
      </w:r>
      <w:bookmarkEnd w:id="0"/>
    </w:p>
    <w:p w:rsidR="00913655" w:rsidRPr="00EE7D25" w:rsidRDefault="00616FBE" w:rsidP="00EE7D25">
      <w:pPr>
        <w:spacing w:before="239"/>
        <w:textAlignment w:val="baseline"/>
        <w:rPr>
          <w:rFonts w:ascii="Arial Narrow" w:eastAsia="Arial" w:hAnsi="Arial Narrow"/>
          <w:color w:val="000000"/>
          <w:sz w:val="28"/>
          <w:szCs w:val="28"/>
        </w:rPr>
      </w:pPr>
      <w:r w:rsidRPr="00EE7D25">
        <w:rPr>
          <w:rFonts w:ascii="Arial Narrow" w:eastAsia="Arial" w:hAnsi="Arial Narrow"/>
          <w:color w:val="000000"/>
          <w:sz w:val="28"/>
          <w:szCs w:val="28"/>
        </w:rPr>
        <w:t>CSS (</w:t>
      </w:r>
      <w:r w:rsidR="00913655" w:rsidRPr="00EE7D25">
        <w:rPr>
          <w:rFonts w:ascii="Arial Narrow" w:eastAsia="Arial" w:hAnsi="Arial Narrow"/>
          <w:color w:val="000000"/>
          <w:sz w:val="28"/>
          <w:szCs w:val="28"/>
        </w:rPr>
        <w:t>Connecticut Spring &amp; Stamping</w:t>
      </w:r>
      <w:r w:rsidRPr="00EE7D25">
        <w:rPr>
          <w:rFonts w:ascii="Arial Narrow" w:eastAsia="Arial" w:hAnsi="Arial Narrow"/>
          <w:color w:val="000000"/>
          <w:sz w:val="28"/>
          <w:szCs w:val="28"/>
        </w:rPr>
        <w:t>)</w:t>
      </w:r>
      <w:r w:rsidR="00913655" w:rsidRPr="00EE7D25">
        <w:rPr>
          <w:rFonts w:ascii="Arial Narrow" w:eastAsia="Arial" w:hAnsi="Arial Narrow"/>
          <w:color w:val="000000"/>
          <w:sz w:val="28"/>
          <w:szCs w:val="28"/>
        </w:rPr>
        <w:t xml:space="preserve"> certifies that its products are:</w:t>
      </w:r>
    </w:p>
    <w:p w:rsidR="00913655" w:rsidRPr="007359EE" w:rsidRDefault="00913655" w:rsidP="00EE7D25">
      <w:pPr>
        <w:tabs>
          <w:tab w:val="left" w:pos="432"/>
        </w:tabs>
        <w:spacing w:before="248" w:after="232"/>
        <w:jc w:val="both"/>
        <w:textAlignment w:val="baseline"/>
        <w:rPr>
          <w:rFonts w:ascii="Arial Narrow" w:eastAsia="Arial" w:hAnsi="Arial Narrow"/>
          <w:i/>
          <w:color w:val="000000"/>
          <w:sz w:val="28"/>
          <w:szCs w:val="28"/>
        </w:rPr>
      </w:pPr>
      <w:r w:rsidRPr="00EE7D25">
        <w:rPr>
          <w:rFonts w:ascii="Arial Narrow" w:eastAsia="Arial" w:hAnsi="Arial Narrow"/>
          <w:color w:val="000000"/>
          <w:sz w:val="28"/>
          <w:szCs w:val="28"/>
        </w:rPr>
        <w:t xml:space="preserve">RoHS compliant and meet the requirements defined under Directive 2011/65/EU of the European Parliament and of the Council of June 8, 2011 on the restriction of the use of certain hazardous </w:t>
      </w:r>
      <w:r w:rsidRPr="007359EE">
        <w:rPr>
          <w:rFonts w:ascii="Arial Narrow" w:eastAsia="Arial" w:hAnsi="Arial Narrow"/>
          <w:color w:val="000000"/>
          <w:sz w:val="28"/>
          <w:szCs w:val="28"/>
        </w:rPr>
        <w:t>substances in electrical and electronic equipment</w:t>
      </w:r>
      <w:r w:rsidR="007359EE" w:rsidRPr="007359EE">
        <w:rPr>
          <w:rFonts w:ascii="Arial Narrow" w:eastAsia="Arial" w:hAnsi="Arial Narrow"/>
          <w:color w:val="000000"/>
          <w:sz w:val="28"/>
          <w:szCs w:val="28"/>
        </w:rPr>
        <w:t>.</w:t>
      </w:r>
    </w:p>
    <w:p w:rsidR="00913655" w:rsidRDefault="007359EE" w:rsidP="00EE7D25">
      <w:pPr>
        <w:spacing w:after="28"/>
        <w:rPr>
          <w:rFonts w:ascii="Arial Narrow" w:hAnsi="Arial Narrow"/>
          <w:color w:val="111111"/>
          <w:sz w:val="28"/>
          <w:szCs w:val="28"/>
          <w:lang w:val="en-GB"/>
        </w:rPr>
      </w:pPr>
      <w:r w:rsidRPr="007359EE">
        <w:rPr>
          <w:rFonts w:ascii="Arial Narrow" w:hAnsi="Arial Narrow"/>
          <w:color w:val="111111"/>
          <w:sz w:val="28"/>
          <w:szCs w:val="28"/>
          <w:lang w:val="en-GB"/>
        </w:rPr>
        <w:t>On June 4</w:t>
      </w:r>
      <w:r w:rsidRPr="007359EE">
        <w:rPr>
          <w:rFonts w:ascii="Arial Narrow" w:hAnsi="Arial Narrow"/>
          <w:color w:val="111111"/>
          <w:sz w:val="28"/>
          <w:szCs w:val="28"/>
          <w:vertAlign w:val="superscript"/>
          <w:lang w:val="en-GB"/>
        </w:rPr>
        <w:t>th</w:t>
      </w:r>
      <w:r w:rsidRPr="007359EE">
        <w:rPr>
          <w:rFonts w:ascii="Arial Narrow" w:hAnsi="Arial Narrow"/>
          <w:color w:val="111111"/>
          <w:sz w:val="28"/>
          <w:szCs w:val="28"/>
          <w:lang w:val="en-GB"/>
        </w:rPr>
        <w:t>, 2015 EU Commission published Delegated Directive EU 2015/863 in the EU Official Journal. This Directive adds four phthalates to the RoHS restricted substances, to be restricted in 2019.</w:t>
      </w:r>
    </w:p>
    <w:p w:rsidR="00712461" w:rsidRDefault="00712461" w:rsidP="00EE7D25">
      <w:pPr>
        <w:spacing w:after="28"/>
        <w:rPr>
          <w:rFonts w:ascii="Arial Narrow" w:hAnsi="Arial Narrow"/>
          <w:sz w:val="28"/>
          <w:szCs w:val="28"/>
        </w:rPr>
      </w:pPr>
    </w:p>
    <w:tbl>
      <w:tblPr>
        <w:tblStyle w:val="TableGrid"/>
        <w:tblW w:w="8928" w:type="dxa"/>
        <w:tblInd w:w="720" w:type="dxa"/>
        <w:tblLook w:val="04A0"/>
      </w:tblPr>
      <w:tblGrid>
        <w:gridCol w:w="4608"/>
        <w:gridCol w:w="4320"/>
      </w:tblGrid>
      <w:tr w:rsidR="009A5FC2" w:rsidTr="000F242C">
        <w:tc>
          <w:tcPr>
            <w:tcW w:w="4608" w:type="dxa"/>
          </w:tcPr>
          <w:p w:rsidR="009A5FC2" w:rsidRDefault="009A5FC2" w:rsidP="00EE7D25">
            <w:pPr>
              <w:spacing w:after="28"/>
              <w:rPr>
                <w:rFonts w:ascii="Arial Narrow" w:hAnsi="Arial Narrow"/>
                <w:sz w:val="28"/>
                <w:szCs w:val="28"/>
              </w:rPr>
            </w:pPr>
            <w:r>
              <w:rPr>
                <w:rFonts w:ascii="Arial Narrow" w:hAnsi="Arial Narrow"/>
                <w:sz w:val="28"/>
                <w:szCs w:val="28"/>
              </w:rPr>
              <w:t>Lead (Pb):</w:t>
            </w:r>
          </w:p>
        </w:tc>
        <w:tc>
          <w:tcPr>
            <w:tcW w:w="4320" w:type="dxa"/>
          </w:tcPr>
          <w:p w:rsidR="009A5FC2" w:rsidRDefault="009A5FC2" w:rsidP="00EE7D25">
            <w:pPr>
              <w:spacing w:after="28"/>
              <w:rPr>
                <w:rFonts w:ascii="Arial Narrow" w:hAnsi="Arial Narrow"/>
                <w:sz w:val="28"/>
                <w:szCs w:val="28"/>
              </w:rPr>
            </w:pPr>
            <w:r>
              <w:rPr>
                <w:rFonts w:ascii="Arial Narrow" w:hAnsi="Arial Narrow"/>
                <w:sz w:val="28"/>
                <w:szCs w:val="28"/>
              </w:rPr>
              <w:t>&lt; 1000 ppm</w:t>
            </w:r>
          </w:p>
        </w:tc>
      </w:tr>
      <w:tr w:rsidR="009A5FC2" w:rsidTr="000F242C">
        <w:tc>
          <w:tcPr>
            <w:tcW w:w="4608" w:type="dxa"/>
          </w:tcPr>
          <w:p w:rsidR="009A5FC2" w:rsidRDefault="009A5FC2" w:rsidP="00EE7D25">
            <w:pPr>
              <w:spacing w:after="28"/>
              <w:rPr>
                <w:rFonts w:ascii="Arial Narrow" w:hAnsi="Arial Narrow"/>
                <w:sz w:val="28"/>
                <w:szCs w:val="28"/>
              </w:rPr>
            </w:pPr>
            <w:r>
              <w:rPr>
                <w:rFonts w:ascii="Arial Narrow" w:hAnsi="Arial Narrow"/>
                <w:sz w:val="28"/>
                <w:szCs w:val="28"/>
              </w:rPr>
              <w:t>Mercury (Hg):</w:t>
            </w:r>
          </w:p>
        </w:tc>
        <w:tc>
          <w:tcPr>
            <w:tcW w:w="4320" w:type="dxa"/>
          </w:tcPr>
          <w:p w:rsidR="009A5FC2" w:rsidRDefault="009A5FC2" w:rsidP="00EE7D25">
            <w:pPr>
              <w:spacing w:after="28"/>
              <w:rPr>
                <w:rFonts w:ascii="Arial Narrow" w:hAnsi="Arial Narrow"/>
                <w:sz w:val="28"/>
                <w:szCs w:val="28"/>
              </w:rPr>
            </w:pPr>
            <w:r>
              <w:rPr>
                <w:rFonts w:ascii="Arial Narrow" w:hAnsi="Arial Narrow"/>
                <w:sz w:val="28"/>
                <w:szCs w:val="28"/>
              </w:rPr>
              <w:t>&lt; 100</w:t>
            </w:r>
            <w:r w:rsidR="00150B23">
              <w:rPr>
                <w:rFonts w:ascii="Arial Narrow" w:hAnsi="Arial Narrow"/>
                <w:sz w:val="28"/>
                <w:szCs w:val="28"/>
              </w:rPr>
              <w:t>0</w:t>
            </w:r>
            <w:r>
              <w:rPr>
                <w:rFonts w:ascii="Arial Narrow" w:hAnsi="Arial Narrow"/>
                <w:sz w:val="28"/>
                <w:szCs w:val="28"/>
              </w:rPr>
              <w:t xml:space="preserve"> ppm</w:t>
            </w:r>
          </w:p>
        </w:tc>
      </w:tr>
      <w:tr w:rsidR="009A5FC2" w:rsidTr="000F242C">
        <w:tc>
          <w:tcPr>
            <w:tcW w:w="4608" w:type="dxa"/>
          </w:tcPr>
          <w:p w:rsidR="009A5FC2" w:rsidRDefault="009A5FC2" w:rsidP="00EE7D25">
            <w:pPr>
              <w:spacing w:after="28"/>
              <w:rPr>
                <w:rFonts w:ascii="Arial Narrow" w:hAnsi="Arial Narrow"/>
                <w:sz w:val="28"/>
                <w:szCs w:val="28"/>
              </w:rPr>
            </w:pPr>
            <w:r>
              <w:rPr>
                <w:rFonts w:ascii="Arial Narrow" w:hAnsi="Arial Narrow"/>
                <w:sz w:val="28"/>
                <w:szCs w:val="28"/>
              </w:rPr>
              <w:t>Cadmium (Cd):</w:t>
            </w:r>
          </w:p>
        </w:tc>
        <w:tc>
          <w:tcPr>
            <w:tcW w:w="4320" w:type="dxa"/>
          </w:tcPr>
          <w:p w:rsidR="009A5FC2" w:rsidRDefault="009A5FC2" w:rsidP="00EE7D25">
            <w:pPr>
              <w:spacing w:after="28"/>
              <w:rPr>
                <w:rFonts w:ascii="Arial Narrow" w:hAnsi="Arial Narrow"/>
                <w:sz w:val="28"/>
                <w:szCs w:val="28"/>
              </w:rPr>
            </w:pPr>
            <w:r>
              <w:rPr>
                <w:rFonts w:ascii="Arial Narrow" w:hAnsi="Arial Narrow"/>
                <w:sz w:val="28"/>
                <w:szCs w:val="28"/>
              </w:rPr>
              <w:t>&lt; 100 ppm</w:t>
            </w:r>
          </w:p>
        </w:tc>
      </w:tr>
      <w:tr w:rsidR="009A5FC2" w:rsidTr="000F242C">
        <w:tc>
          <w:tcPr>
            <w:tcW w:w="4608" w:type="dxa"/>
          </w:tcPr>
          <w:p w:rsidR="009A5FC2" w:rsidRDefault="009A5FC2" w:rsidP="00EE7D25">
            <w:pPr>
              <w:spacing w:after="28"/>
              <w:rPr>
                <w:rFonts w:ascii="Arial Narrow" w:hAnsi="Arial Narrow"/>
                <w:sz w:val="28"/>
                <w:szCs w:val="28"/>
              </w:rPr>
            </w:pPr>
            <w:r>
              <w:rPr>
                <w:rFonts w:ascii="Arial Narrow" w:hAnsi="Arial Narrow"/>
                <w:sz w:val="28"/>
                <w:szCs w:val="28"/>
              </w:rPr>
              <w:t>Hexavalent Chromium (Cr VI):</w:t>
            </w:r>
          </w:p>
        </w:tc>
        <w:tc>
          <w:tcPr>
            <w:tcW w:w="4320" w:type="dxa"/>
          </w:tcPr>
          <w:p w:rsidR="009A5FC2" w:rsidRDefault="000F242C" w:rsidP="00EE7D25">
            <w:pPr>
              <w:spacing w:after="28"/>
              <w:rPr>
                <w:rFonts w:ascii="Arial Narrow" w:hAnsi="Arial Narrow"/>
                <w:sz w:val="28"/>
                <w:szCs w:val="28"/>
              </w:rPr>
            </w:pPr>
            <w:r>
              <w:rPr>
                <w:rFonts w:ascii="Arial Narrow" w:hAnsi="Arial Narrow"/>
                <w:sz w:val="28"/>
                <w:szCs w:val="28"/>
              </w:rPr>
              <w:t>&lt; 1000 ppm</w:t>
            </w:r>
          </w:p>
        </w:tc>
      </w:tr>
      <w:tr w:rsidR="009A5FC2" w:rsidTr="000F242C">
        <w:tc>
          <w:tcPr>
            <w:tcW w:w="4608" w:type="dxa"/>
          </w:tcPr>
          <w:p w:rsidR="009A5FC2" w:rsidRDefault="000F242C" w:rsidP="00EE7D25">
            <w:pPr>
              <w:spacing w:after="28"/>
              <w:rPr>
                <w:rFonts w:ascii="Arial Narrow" w:hAnsi="Arial Narrow"/>
                <w:sz w:val="28"/>
                <w:szCs w:val="28"/>
              </w:rPr>
            </w:pPr>
            <w:r>
              <w:rPr>
                <w:rFonts w:ascii="Arial Narrow" w:hAnsi="Arial Narrow"/>
                <w:sz w:val="28"/>
                <w:szCs w:val="28"/>
              </w:rPr>
              <w:t>Polybrominated Biphensyls (PBB):</w:t>
            </w:r>
          </w:p>
        </w:tc>
        <w:tc>
          <w:tcPr>
            <w:tcW w:w="4320" w:type="dxa"/>
          </w:tcPr>
          <w:p w:rsidR="009A5FC2" w:rsidRDefault="000F242C" w:rsidP="00EE7D25">
            <w:pPr>
              <w:spacing w:after="28"/>
              <w:rPr>
                <w:rFonts w:ascii="Arial Narrow" w:hAnsi="Arial Narrow"/>
                <w:sz w:val="28"/>
                <w:szCs w:val="28"/>
              </w:rPr>
            </w:pPr>
            <w:r>
              <w:rPr>
                <w:rFonts w:ascii="Arial Narrow" w:hAnsi="Arial Narrow"/>
                <w:sz w:val="28"/>
                <w:szCs w:val="28"/>
              </w:rPr>
              <w:t>&lt; 1000 ppm</w:t>
            </w:r>
          </w:p>
        </w:tc>
      </w:tr>
      <w:tr w:rsidR="009A5FC2" w:rsidTr="000F242C">
        <w:tc>
          <w:tcPr>
            <w:tcW w:w="4608" w:type="dxa"/>
          </w:tcPr>
          <w:p w:rsidR="009A5FC2" w:rsidRDefault="000F242C" w:rsidP="00EE7D25">
            <w:pPr>
              <w:spacing w:after="28"/>
              <w:rPr>
                <w:rFonts w:ascii="Arial Narrow" w:hAnsi="Arial Narrow"/>
                <w:sz w:val="28"/>
                <w:szCs w:val="28"/>
              </w:rPr>
            </w:pPr>
            <w:r>
              <w:rPr>
                <w:rFonts w:ascii="Arial Narrow" w:hAnsi="Arial Narrow"/>
                <w:sz w:val="28"/>
                <w:szCs w:val="28"/>
              </w:rPr>
              <w:t>Polybrominated Diphenyl Ethers (PBDE):</w:t>
            </w:r>
          </w:p>
        </w:tc>
        <w:tc>
          <w:tcPr>
            <w:tcW w:w="4320" w:type="dxa"/>
          </w:tcPr>
          <w:p w:rsidR="009A5FC2" w:rsidRDefault="000F242C" w:rsidP="00EE7D25">
            <w:pPr>
              <w:spacing w:after="28"/>
              <w:rPr>
                <w:rFonts w:ascii="Arial Narrow" w:hAnsi="Arial Narrow"/>
                <w:sz w:val="28"/>
                <w:szCs w:val="28"/>
              </w:rPr>
            </w:pPr>
            <w:r>
              <w:rPr>
                <w:rFonts w:ascii="Arial Narrow" w:hAnsi="Arial Narrow"/>
                <w:sz w:val="28"/>
                <w:szCs w:val="28"/>
              </w:rPr>
              <w:t>&lt; 1000 ppm</w:t>
            </w:r>
          </w:p>
        </w:tc>
      </w:tr>
      <w:tr w:rsidR="009A5FC2" w:rsidTr="000F242C">
        <w:tc>
          <w:tcPr>
            <w:tcW w:w="4608" w:type="dxa"/>
          </w:tcPr>
          <w:p w:rsidR="009A5FC2" w:rsidRDefault="000F242C" w:rsidP="00EE7D25">
            <w:pPr>
              <w:spacing w:after="28"/>
              <w:rPr>
                <w:rFonts w:ascii="Arial Narrow" w:hAnsi="Arial Narrow"/>
                <w:sz w:val="28"/>
                <w:szCs w:val="28"/>
              </w:rPr>
            </w:pPr>
            <w:r>
              <w:rPr>
                <w:rFonts w:ascii="Arial Narrow" w:hAnsi="Arial Narrow"/>
                <w:sz w:val="28"/>
                <w:szCs w:val="28"/>
              </w:rPr>
              <w:t>Bis (2-Ethylhexyl) phthalate (DEPHP):</w:t>
            </w:r>
          </w:p>
        </w:tc>
        <w:tc>
          <w:tcPr>
            <w:tcW w:w="4320" w:type="dxa"/>
          </w:tcPr>
          <w:p w:rsidR="009A5FC2" w:rsidRDefault="000F242C" w:rsidP="00EE7D25">
            <w:pPr>
              <w:spacing w:after="28"/>
              <w:rPr>
                <w:rFonts w:ascii="Arial Narrow" w:hAnsi="Arial Narrow"/>
                <w:sz w:val="28"/>
                <w:szCs w:val="28"/>
              </w:rPr>
            </w:pPr>
            <w:r>
              <w:rPr>
                <w:rFonts w:ascii="Arial Narrow" w:hAnsi="Arial Narrow"/>
                <w:sz w:val="28"/>
                <w:szCs w:val="28"/>
              </w:rPr>
              <w:t>&lt; 1000 ppm</w:t>
            </w:r>
          </w:p>
        </w:tc>
      </w:tr>
      <w:tr w:rsidR="000F242C" w:rsidTr="000F242C">
        <w:tc>
          <w:tcPr>
            <w:tcW w:w="4608" w:type="dxa"/>
          </w:tcPr>
          <w:p w:rsidR="000F242C" w:rsidRDefault="000F242C" w:rsidP="00EE7D25">
            <w:pPr>
              <w:spacing w:after="28"/>
              <w:rPr>
                <w:rFonts w:ascii="Arial Narrow" w:hAnsi="Arial Narrow"/>
                <w:sz w:val="28"/>
                <w:szCs w:val="28"/>
              </w:rPr>
            </w:pPr>
            <w:r>
              <w:rPr>
                <w:rFonts w:ascii="Arial Narrow" w:hAnsi="Arial Narrow"/>
                <w:sz w:val="28"/>
                <w:szCs w:val="28"/>
              </w:rPr>
              <w:t>Benzyl butyl phthalate (BBP):</w:t>
            </w:r>
          </w:p>
        </w:tc>
        <w:tc>
          <w:tcPr>
            <w:tcW w:w="4320" w:type="dxa"/>
          </w:tcPr>
          <w:p w:rsidR="000F242C" w:rsidRDefault="000F242C" w:rsidP="00EE7D25">
            <w:pPr>
              <w:spacing w:after="28"/>
              <w:rPr>
                <w:rFonts w:ascii="Arial Narrow" w:hAnsi="Arial Narrow"/>
                <w:sz w:val="28"/>
                <w:szCs w:val="28"/>
              </w:rPr>
            </w:pPr>
            <w:r>
              <w:rPr>
                <w:rFonts w:ascii="Arial Narrow" w:hAnsi="Arial Narrow"/>
                <w:sz w:val="28"/>
                <w:szCs w:val="28"/>
              </w:rPr>
              <w:t>&lt; 1000 ppm</w:t>
            </w:r>
          </w:p>
        </w:tc>
      </w:tr>
      <w:tr w:rsidR="00F208BF" w:rsidTr="000F242C">
        <w:tc>
          <w:tcPr>
            <w:tcW w:w="4608" w:type="dxa"/>
          </w:tcPr>
          <w:p w:rsidR="00F208BF" w:rsidRDefault="008F5D11" w:rsidP="00EE7D25">
            <w:pPr>
              <w:spacing w:after="28"/>
              <w:rPr>
                <w:rFonts w:ascii="Arial Narrow" w:hAnsi="Arial Narrow"/>
                <w:sz w:val="28"/>
                <w:szCs w:val="28"/>
              </w:rPr>
            </w:pPr>
            <w:r>
              <w:rPr>
                <w:rFonts w:ascii="Arial Narrow" w:hAnsi="Arial Narrow"/>
                <w:sz w:val="28"/>
                <w:szCs w:val="28"/>
              </w:rPr>
              <w:t>Dibutyl phthalate (DBP):</w:t>
            </w:r>
          </w:p>
        </w:tc>
        <w:tc>
          <w:tcPr>
            <w:tcW w:w="4320" w:type="dxa"/>
          </w:tcPr>
          <w:p w:rsidR="00F208BF" w:rsidRDefault="00F208BF" w:rsidP="00EE7D25">
            <w:pPr>
              <w:spacing w:after="28"/>
              <w:rPr>
                <w:rFonts w:ascii="Arial Narrow" w:hAnsi="Arial Narrow"/>
                <w:sz w:val="28"/>
                <w:szCs w:val="28"/>
              </w:rPr>
            </w:pPr>
            <w:r>
              <w:rPr>
                <w:rFonts w:ascii="Arial Narrow" w:hAnsi="Arial Narrow"/>
                <w:sz w:val="28"/>
                <w:szCs w:val="28"/>
              </w:rPr>
              <w:t>&lt; 1000 ppm</w:t>
            </w:r>
          </w:p>
        </w:tc>
      </w:tr>
      <w:tr w:rsidR="000F242C" w:rsidTr="000F242C">
        <w:tc>
          <w:tcPr>
            <w:tcW w:w="4608" w:type="dxa"/>
          </w:tcPr>
          <w:p w:rsidR="000F242C" w:rsidRDefault="000F242C" w:rsidP="00EE7D25">
            <w:pPr>
              <w:spacing w:after="28"/>
              <w:rPr>
                <w:rFonts w:ascii="Arial Narrow" w:hAnsi="Arial Narrow"/>
                <w:sz w:val="28"/>
                <w:szCs w:val="28"/>
              </w:rPr>
            </w:pPr>
            <w:r>
              <w:rPr>
                <w:rFonts w:ascii="Arial Narrow" w:hAnsi="Arial Narrow"/>
                <w:sz w:val="28"/>
                <w:szCs w:val="28"/>
              </w:rPr>
              <w:t>Diisobutyl phthalate (DIBP):</w:t>
            </w:r>
          </w:p>
        </w:tc>
        <w:tc>
          <w:tcPr>
            <w:tcW w:w="4320" w:type="dxa"/>
          </w:tcPr>
          <w:p w:rsidR="000F242C" w:rsidRDefault="000F242C" w:rsidP="00EE7D25">
            <w:pPr>
              <w:spacing w:after="28"/>
              <w:rPr>
                <w:rFonts w:ascii="Arial Narrow" w:hAnsi="Arial Narrow"/>
                <w:sz w:val="28"/>
                <w:szCs w:val="28"/>
              </w:rPr>
            </w:pPr>
            <w:r>
              <w:rPr>
                <w:rFonts w:ascii="Arial Narrow" w:hAnsi="Arial Narrow"/>
                <w:sz w:val="28"/>
                <w:szCs w:val="28"/>
              </w:rPr>
              <w:t>&lt; 1000 ppm</w:t>
            </w:r>
          </w:p>
        </w:tc>
      </w:tr>
    </w:tbl>
    <w:p w:rsidR="009A5FC2" w:rsidRDefault="009A5FC2" w:rsidP="00EE7D25">
      <w:pPr>
        <w:spacing w:after="28"/>
        <w:rPr>
          <w:rFonts w:ascii="Arial Narrow" w:hAnsi="Arial Narrow"/>
          <w:sz w:val="28"/>
          <w:szCs w:val="28"/>
        </w:rPr>
      </w:pPr>
    </w:p>
    <w:p w:rsidR="009A5FC2" w:rsidRPr="007359EE" w:rsidRDefault="009A5FC2" w:rsidP="00EE7D25">
      <w:pPr>
        <w:spacing w:after="28"/>
        <w:rPr>
          <w:rFonts w:ascii="Arial Narrow" w:hAnsi="Arial Narrow"/>
          <w:sz w:val="28"/>
          <w:szCs w:val="28"/>
        </w:rPr>
      </w:pPr>
    </w:p>
    <w:p w:rsidR="007359EE" w:rsidRDefault="007359EE" w:rsidP="007359EE">
      <w:pPr>
        <w:spacing w:after="28"/>
        <w:ind w:left="720"/>
        <w:rPr>
          <w:rFonts w:ascii="Arial Narrow" w:hAnsi="Arial Narrow"/>
          <w:sz w:val="28"/>
          <w:szCs w:val="28"/>
        </w:rPr>
      </w:pPr>
    </w:p>
    <w:p w:rsidR="0078424A" w:rsidRDefault="0078424A" w:rsidP="00EE7D25">
      <w:pPr>
        <w:spacing w:before="258" w:after="231"/>
        <w:ind w:right="72"/>
        <w:jc w:val="both"/>
        <w:textAlignment w:val="baseline"/>
        <w:rPr>
          <w:rFonts w:ascii="Arial Narrow" w:eastAsia="Arial" w:hAnsi="Arial Narrow"/>
          <w:color w:val="000000"/>
          <w:sz w:val="28"/>
          <w:szCs w:val="28"/>
        </w:rPr>
      </w:pPr>
    </w:p>
    <w:p w:rsidR="0078424A" w:rsidRDefault="0078424A" w:rsidP="00EE7D25">
      <w:pPr>
        <w:spacing w:before="258" w:after="231"/>
        <w:ind w:right="72"/>
        <w:jc w:val="both"/>
        <w:textAlignment w:val="baseline"/>
        <w:rPr>
          <w:rFonts w:ascii="Arial Narrow" w:eastAsia="Arial" w:hAnsi="Arial Narrow"/>
          <w:color w:val="000000"/>
          <w:sz w:val="28"/>
          <w:szCs w:val="28"/>
        </w:rPr>
      </w:pPr>
    </w:p>
    <w:p w:rsidR="0078424A" w:rsidRDefault="0078424A" w:rsidP="00EE7D25">
      <w:pPr>
        <w:spacing w:before="258" w:after="231"/>
        <w:ind w:right="72"/>
        <w:jc w:val="both"/>
        <w:textAlignment w:val="baseline"/>
        <w:rPr>
          <w:rFonts w:ascii="Arial Narrow" w:eastAsia="Arial" w:hAnsi="Arial Narrow"/>
          <w:color w:val="000000"/>
          <w:sz w:val="28"/>
          <w:szCs w:val="28"/>
        </w:rPr>
      </w:pPr>
    </w:p>
    <w:p w:rsidR="0078424A" w:rsidRDefault="0078424A" w:rsidP="00EE7D25">
      <w:pPr>
        <w:spacing w:before="258" w:after="231"/>
        <w:ind w:right="72"/>
        <w:jc w:val="both"/>
        <w:textAlignment w:val="baseline"/>
        <w:rPr>
          <w:rFonts w:ascii="Arial Narrow" w:eastAsia="Arial" w:hAnsi="Arial Narrow"/>
          <w:color w:val="000000"/>
          <w:sz w:val="28"/>
          <w:szCs w:val="28"/>
        </w:rPr>
      </w:pPr>
    </w:p>
    <w:p w:rsidR="00913655" w:rsidRPr="00EE7D25" w:rsidRDefault="00913655" w:rsidP="00EE7D25">
      <w:pPr>
        <w:spacing w:before="258" w:after="231"/>
        <w:ind w:right="72"/>
        <w:jc w:val="both"/>
        <w:textAlignment w:val="baseline"/>
        <w:rPr>
          <w:rFonts w:ascii="Arial Narrow" w:eastAsia="Arial" w:hAnsi="Arial Narrow"/>
          <w:color w:val="000000"/>
          <w:sz w:val="28"/>
          <w:szCs w:val="28"/>
        </w:rPr>
      </w:pPr>
      <w:r w:rsidRPr="00EE7D25">
        <w:rPr>
          <w:rFonts w:ascii="Arial Narrow" w:eastAsia="Arial" w:hAnsi="Arial Narrow"/>
          <w:color w:val="000000"/>
          <w:sz w:val="28"/>
          <w:szCs w:val="28"/>
        </w:rPr>
        <w:lastRenderedPageBreak/>
        <w:t>The signature verifies that statements above, including but not limited to any material composition data are valid and accurate. However, CSS cannot warrant that products from CSS’s customers, in which such CSS products are incorporated, will in turn comply with this RoHS Declaration.</w:t>
      </w:r>
    </w:p>
    <w:tbl>
      <w:tblPr>
        <w:tblStyle w:val="TableGrid"/>
        <w:tblW w:w="0" w:type="auto"/>
        <w:tblInd w:w="108" w:type="dxa"/>
        <w:tblLook w:val="04A0"/>
      </w:tblPr>
      <w:tblGrid>
        <w:gridCol w:w="3420"/>
        <w:gridCol w:w="3150"/>
        <w:gridCol w:w="3186"/>
      </w:tblGrid>
      <w:tr w:rsidR="00913655" w:rsidRPr="00EE7D25" w:rsidTr="00611F55">
        <w:tc>
          <w:tcPr>
            <w:tcW w:w="3420" w:type="dxa"/>
            <w:tcBorders>
              <w:top w:val="single" w:sz="4" w:space="0" w:color="auto"/>
              <w:left w:val="single" w:sz="4" w:space="0" w:color="auto"/>
              <w:bottom w:val="single" w:sz="4" w:space="0" w:color="auto"/>
              <w:right w:val="single" w:sz="4" w:space="0" w:color="auto"/>
            </w:tcBorders>
            <w:hideMark/>
          </w:tcPr>
          <w:p w:rsidR="00913655" w:rsidRPr="00EE7D25" w:rsidRDefault="00913655">
            <w:pPr>
              <w:jc w:val="center"/>
              <w:rPr>
                <w:rFonts w:ascii="Arial Narrow" w:hAnsi="Arial Narrow" w:cs="Arial"/>
                <w:b/>
                <w:color w:val="000000"/>
                <w:sz w:val="28"/>
                <w:szCs w:val="28"/>
              </w:rPr>
            </w:pPr>
            <w:r w:rsidRPr="00EE7D25">
              <w:rPr>
                <w:rFonts w:ascii="Arial Narrow" w:hAnsi="Arial Narrow" w:cs="Arial"/>
                <w:b/>
                <w:color w:val="000000"/>
                <w:sz w:val="28"/>
                <w:szCs w:val="28"/>
              </w:rPr>
              <w:t>Part Number (s)</w:t>
            </w:r>
          </w:p>
        </w:tc>
        <w:tc>
          <w:tcPr>
            <w:tcW w:w="3150" w:type="dxa"/>
            <w:tcBorders>
              <w:top w:val="single" w:sz="4" w:space="0" w:color="auto"/>
              <w:left w:val="single" w:sz="4" w:space="0" w:color="auto"/>
              <w:bottom w:val="single" w:sz="4" w:space="0" w:color="auto"/>
              <w:right w:val="single" w:sz="4" w:space="0" w:color="auto"/>
            </w:tcBorders>
            <w:hideMark/>
          </w:tcPr>
          <w:p w:rsidR="00913655" w:rsidRPr="00EE7D25" w:rsidRDefault="00913655">
            <w:pPr>
              <w:jc w:val="center"/>
              <w:rPr>
                <w:rFonts w:ascii="Arial Narrow" w:hAnsi="Arial Narrow" w:cs="Arial"/>
                <w:b/>
                <w:color w:val="000000"/>
                <w:sz w:val="28"/>
                <w:szCs w:val="28"/>
              </w:rPr>
            </w:pPr>
            <w:r w:rsidRPr="00EE7D25">
              <w:rPr>
                <w:rFonts w:ascii="Arial Narrow" w:hAnsi="Arial Narrow" w:cs="Arial"/>
                <w:b/>
                <w:color w:val="000000"/>
                <w:sz w:val="28"/>
                <w:szCs w:val="28"/>
              </w:rPr>
              <w:t>Part Number (s)</w:t>
            </w:r>
          </w:p>
        </w:tc>
        <w:tc>
          <w:tcPr>
            <w:tcW w:w="3186" w:type="dxa"/>
            <w:tcBorders>
              <w:top w:val="single" w:sz="4" w:space="0" w:color="auto"/>
              <w:left w:val="single" w:sz="4" w:space="0" w:color="auto"/>
              <w:bottom w:val="single" w:sz="4" w:space="0" w:color="auto"/>
              <w:right w:val="single" w:sz="4" w:space="0" w:color="auto"/>
            </w:tcBorders>
            <w:hideMark/>
          </w:tcPr>
          <w:p w:rsidR="00913655" w:rsidRPr="00EE7D25" w:rsidRDefault="00913655">
            <w:pPr>
              <w:jc w:val="center"/>
              <w:rPr>
                <w:rFonts w:ascii="Arial Narrow" w:hAnsi="Arial Narrow" w:cs="Arial"/>
                <w:b/>
                <w:color w:val="000000"/>
                <w:sz w:val="28"/>
                <w:szCs w:val="28"/>
              </w:rPr>
            </w:pPr>
            <w:r w:rsidRPr="00EE7D25">
              <w:rPr>
                <w:rFonts w:ascii="Arial Narrow" w:hAnsi="Arial Narrow" w:cs="Arial"/>
                <w:b/>
                <w:color w:val="000000"/>
                <w:sz w:val="28"/>
                <w:szCs w:val="28"/>
              </w:rPr>
              <w:t>Part Number (s)</w:t>
            </w:r>
          </w:p>
        </w:tc>
      </w:tr>
      <w:tr w:rsidR="00913655" w:rsidRPr="00EE7D25" w:rsidTr="00611F55">
        <w:tc>
          <w:tcPr>
            <w:tcW w:w="342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AD684F">
              <w:rPr>
                <w:rFonts w:ascii="Arial Narrow" w:hAnsi="Arial Narrow" w:cs="Arial"/>
                <w:color w:val="000000"/>
                <w:sz w:val="28"/>
                <w:szCs w:val="28"/>
              </w:rPr>
              <w:fldChar w:fldCharType="begin">
                <w:ffData>
                  <w:name w:val="Text3"/>
                  <w:enabled/>
                  <w:calcOnExit w:val="0"/>
                  <w:textInput/>
                </w:ffData>
              </w:fldChar>
            </w:r>
            <w:bookmarkStart w:id="1" w:name="Text3"/>
            <w:r w:rsidR="00913655" w:rsidRPr="00EE7D25">
              <w:rPr>
                <w:rFonts w:ascii="Arial Narrow" w:hAnsi="Arial Narrow" w:cs="Arial"/>
                <w:color w:val="000000"/>
                <w:sz w:val="28"/>
                <w:szCs w:val="28"/>
              </w:rPr>
              <w:instrText xml:space="preserve"> FORMTEXT </w:instrText>
            </w:r>
            <w:r w:rsidRPr="00AD684F">
              <w:rPr>
                <w:rFonts w:ascii="Arial Narrow" w:hAnsi="Arial Narrow" w:cs="Arial"/>
                <w:color w:val="000000"/>
                <w:sz w:val="28"/>
                <w:szCs w:val="28"/>
              </w:rPr>
            </w:r>
            <w:r w:rsidRPr="00AD684F">
              <w:rPr>
                <w:rFonts w:ascii="Arial Narrow" w:hAnsi="Arial Narrow" w:cs="Arial"/>
                <w:color w:val="000000"/>
                <w:sz w:val="28"/>
                <w:szCs w:val="28"/>
              </w:rPr>
              <w:fldChar w:fldCharType="separate"/>
            </w:r>
            <w:r w:rsidR="00913655" w:rsidRPr="00EE7D25">
              <w:rPr>
                <w:rFonts w:ascii="Century Gothic" w:hAnsi="Century Gothic" w:cs="Arial"/>
                <w:color w:val="000000"/>
                <w:sz w:val="28"/>
                <w:szCs w:val="28"/>
              </w:rPr>
              <w:t> </w:t>
            </w:r>
            <w:r w:rsidR="00913655" w:rsidRPr="00EE7D25">
              <w:rPr>
                <w:rFonts w:ascii="Century Gothic" w:hAnsi="Century Gothic" w:cs="Arial"/>
                <w:color w:val="000000"/>
                <w:sz w:val="28"/>
                <w:szCs w:val="28"/>
              </w:rPr>
              <w:t> </w:t>
            </w:r>
            <w:r w:rsidR="00913655" w:rsidRPr="00EE7D25">
              <w:rPr>
                <w:rFonts w:ascii="Century Gothic" w:hAnsi="Century Gothic" w:cs="Arial"/>
                <w:color w:val="000000"/>
                <w:sz w:val="28"/>
                <w:szCs w:val="28"/>
              </w:rPr>
              <w:t> </w:t>
            </w:r>
            <w:r w:rsidR="00913655" w:rsidRPr="00EE7D25">
              <w:rPr>
                <w:rFonts w:ascii="Century Gothic" w:hAnsi="Century Gothic" w:cs="Arial"/>
                <w:color w:val="000000"/>
                <w:sz w:val="28"/>
                <w:szCs w:val="28"/>
              </w:rPr>
              <w:t> </w:t>
            </w:r>
            <w:r w:rsidR="00913655" w:rsidRPr="00EE7D25">
              <w:rPr>
                <w:rFonts w:ascii="Century Gothic" w:hAnsi="Century Gothic" w:cs="Arial"/>
                <w:color w:val="000000"/>
                <w:sz w:val="28"/>
                <w:szCs w:val="28"/>
              </w:rPr>
              <w:t> </w:t>
            </w:r>
            <w:r w:rsidRPr="00EE7D25">
              <w:rPr>
                <w:rFonts w:ascii="Arial Narrow" w:hAnsi="Arial Narrow"/>
                <w:sz w:val="28"/>
                <w:szCs w:val="28"/>
              </w:rPr>
              <w:fldChar w:fldCharType="end"/>
            </w:r>
            <w:bookmarkEnd w:id="1"/>
          </w:p>
        </w:tc>
        <w:tc>
          <w:tcPr>
            <w:tcW w:w="315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AD684F">
              <w:rPr>
                <w:rFonts w:ascii="Arial Narrow" w:hAnsi="Arial Narrow" w:cs="Arial"/>
                <w:color w:val="000000"/>
                <w:sz w:val="28"/>
                <w:szCs w:val="28"/>
              </w:rPr>
              <w:fldChar w:fldCharType="begin">
                <w:ffData>
                  <w:name w:val="Text4"/>
                  <w:enabled/>
                  <w:calcOnExit w:val="0"/>
                  <w:textInput/>
                </w:ffData>
              </w:fldChar>
            </w:r>
            <w:bookmarkStart w:id="2" w:name="Text4"/>
            <w:r w:rsidR="00913655" w:rsidRPr="00EE7D25">
              <w:rPr>
                <w:rFonts w:ascii="Arial Narrow" w:hAnsi="Arial Narrow" w:cs="Arial"/>
                <w:color w:val="000000"/>
                <w:sz w:val="28"/>
                <w:szCs w:val="28"/>
              </w:rPr>
              <w:instrText xml:space="preserve"> FORMTEXT </w:instrText>
            </w:r>
            <w:r w:rsidRPr="00AD684F">
              <w:rPr>
                <w:rFonts w:ascii="Arial Narrow" w:hAnsi="Arial Narrow" w:cs="Arial"/>
                <w:color w:val="000000"/>
                <w:sz w:val="28"/>
                <w:szCs w:val="28"/>
              </w:rPr>
            </w:r>
            <w:r w:rsidRPr="00AD684F">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sz w:val="28"/>
                <w:szCs w:val="28"/>
              </w:rPr>
              <w:fldChar w:fldCharType="end"/>
            </w:r>
            <w:bookmarkEnd w:id="2"/>
          </w:p>
        </w:tc>
        <w:tc>
          <w:tcPr>
            <w:tcW w:w="3186"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AD684F">
              <w:rPr>
                <w:rFonts w:ascii="Arial Narrow" w:hAnsi="Arial Narrow" w:cs="Arial"/>
                <w:color w:val="000000"/>
                <w:sz w:val="28"/>
                <w:szCs w:val="28"/>
              </w:rPr>
              <w:fldChar w:fldCharType="begin">
                <w:ffData>
                  <w:name w:val="Text5"/>
                  <w:enabled/>
                  <w:calcOnExit w:val="0"/>
                  <w:textInput/>
                </w:ffData>
              </w:fldChar>
            </w:r>
            <w:bookmarkStart w:id="3" w:name="Text5"/>
            <w:r w:rsidR="00913655" w:rsidRPr="00EE7D25">
              <w:rPr>
                <w:rFonts w:ascii="Arial Narrow" w:hAnsi="Arial Narrow" w:cs="Arial"/>
                <w:color w:val="000000"/>
                <w:sz w:val="28"/>
                <w:szCs w:val="28"/>
              </w:rPr>
              <w:instrText xml:space="preserve"> FORMTEXT </w:instrText>
            </w:r>
            <w:r w:rsidRPr="00AD684F">
              <w:rPr>
                <w:rFonts w:ascii="Arial Narrow" w:hAnsi="Arial Narrow" w:cs="Arial"/>
                <w:color w:val="000000"/>
                <w:sz w:val="28"/>
                <w:szCs w:val="28"/>
              </w:rPr>
            </w:r>
            <w:r w:rsidRPr="00AD684F">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sz w:val="28"/>
                <w:szCs w:val="28"/>
              </w:rPr>
              <w:fldChar w:fldCharType="end"/>
            </w:r>
            <w:bookmarkEnd w:id="3"/>
          </w:p>
        </w:tc>
      </w:tr>
      <w:tr w:rsidR="00913655" w:rsidRPr="00EE7D25" w:rsidTr="00611F55">
        <w:tc>
          <w:tcPr>
            <w:tcW w:w="342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3"/>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color w:val="000000"/>
                <w:sz w:val="28"/>
                <w:szCs w:val="28"/>
              </w:rPr>
              <w:t> </w:t>
            </w:r>
            <w:r w:rsidR="00913655" w:rsidRPr="00EE7D25">
              <w:rPr>
                <w:rFonts w:ascii="Century Gothic" w:hAnsi="Century Gothic" w:cs="Arial"/>
                <w:color w:val="000000"/>
                <w:sz w:val="28"/>
                <w:szCs w:val="28"/>
              </w:rPr>
              <w:t> </w:t>
            </w:r>
            <w:r w:rsidR="00913655" w:rsidRPr="00EE7D25">
              <w:rPr>
                <w:rFonts w:ascii="Century Gothic" w:hAnsi="Century Gothic" w:cs="Arial"/>
                <w:color w:val="000000"/>
                <w:sz w:val="28"/>
                <w:szCs w:val="28"/>
              </w:rPr>
              <w:t> </w:t>
            </w:r>
            <w:r w:rsidR="00913655" w:rsidRPr="00EE7D25">
              <w:rPr>
                <w:rFonts w:ascii="Century Gothic" w:hAnsi="Century Gothic" w:cs="Arial"/>
                <w:color w:val="000000"/>
                <w:sz w:val="28"/>
                <w:szCs w:val="28"/>
              </w:rPr>
              <w:t> </w:t>
            </w:r>
            <w:r w:rsidR="00913655" w:rsidRPr="00EE7D25">
              <w:rPr>
                <w:rFonts w:ascii="Century Gothic" w:hAnsi="Century Gothic" w:cs="Arial"/>
                <w:color w:val="000000"/>
                <w:sz w:val="28"/>
                <w:szCs w:val="28"/>
              </w:rPr>
              <w:t> </w:t>
            </w:r>
            <w:r w:rsidRPr="00EE7D25">
              <w:rPr>
                <w:rFonts w:ascii="Arial Narrow" w:hAnsi="Arial Narrow" w:cs="Arial"/>
                <w:color w:val="000000"/>
                <w:sz w:val="28"/>
                <w:szCs w:val="28"/>
              </w:rPr>
              <w:fldChar w:fldCharType="end"/>
            </w:r>
          </w:p>
        </w:tc>
        <w:tc>
          <w:tcPr>
            <w:tcW w:w="315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4"/>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86"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5"/>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r>
      <w:tr w:rsidR="00913655" w:rsidRPr="00EE7D25" w:rsidTr="00611F55">
        <w:tc>
          <w:tcPr>
            <w:tcW w:w="342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3"/>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color w:val="000000"/>
                <w:sz w:val="28"/>
                <w:szCs w:val="28"/>
              </w:rPr>
              <w:t> </w:t>
            </w:r>
            <w:r w:rsidR="00913655" w:rsidRPr="00EE7D25">
              <w:rPr>
                <w:rFonts w:ascii="Century Gothic" w:hAnsi="Century Gothic" w:cs="Arial"/>
                <w:color w:val="000000"/>
                <w:sz w:val="28"/>
                <w:szCs w:val="28"/>
              </w:rPr>
              <w:t> </w:t>
            </w:r>
            <w:r w:rsidR="00913655" w:rsidRPr="00EE7D25">
              <w:rPr>
                <w:rFonts w:ascii="Century Gothic" w:hAnsi="Century Gothic" w:cs="Arial"/>
                <w:color w:val="000000"/>
                <w:sz w:val="28"/>
                <w:szCs w:val="28"/>
              </w:rPr>
              <w:t> </w:t>
            </w:r>
            <w:r w:rsidR="00913655" w:rsidRPr="00EE7D25">
              <w:rPr>
                <w:rFonts w:ascii="Century Gothic" w:hAnsi="Century Gothic" w:cs="Arial"/>
                <w:color w:val="000000"/>
                <w:sz w:val="28"/>
                <w:szCs w:val="28"/>
              </w:rPr>
              <w:t> </w:t>
            </w:r>
            <w:r w:rsidR="00913655" w:rsidRPr="00EE7D25">
              <w:rPr>
                <w:rFonts w:ascii="Century Gothic" w:hAnsi="Century Gothic" w:cs="Arial"/>
                <w:color w:val="000000"/>
                <w:sz w:val="28"/>
                <w:szCs w:val="28"/>
              </w:rPr>
              <w:t> </w:t>
            </w:r>
            <w:r w:rsidRPr="00EE7D25">
              <w:rPr>
                <w:rFonts w:ascii="Arial Narrow" w:hAnsi="Arial Narrow" w:cs="Arial"/>
                <w:color w:val="000000"/>
                <w:sz w:val="28"/>
                <w:szCs w:val="28"/>
              </w:rPr>
              <w:fldChar w:fldCharType="end"/>
            </w:r>
          </w:p>
        </w:tc>
        <w:tc>
          <w:tcPr>
            <w:tcW w:w="315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4"/>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86"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5"/>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r>
      <w:tr w:rsidR="00913655" w:rsidRPr="00EE7D25" w:rsidTr="00611F55">
        <w:tc>
          <w:tcPr>
            <w:tcW w:w="342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3"/>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5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4"/>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86"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5"/>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r>
      <w:tr w:rsidR="00913655" w:rsidRPr="00EE7D25" w:rsidTr="00611F55">
        <w:tc>
          <w:tcPr>
            <w:tcW w:w="342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3"/>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5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4"/>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86"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5"/>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r>
      <w:tr w:rsidR="00913655" w:rsidRPr="00EE7D25" w:rsidTr="00611F55">
        <w:tc>
          <w:tcPr>
            <w:tcW w:w="342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3"/>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5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4"/>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86"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5"/>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r>
      <w:tr w:rsidR="00913655" w:rsidRPr="00EE7D25" w:rsidTr="00611F55">
        <w:tc>
          <w:tcPr>
            <w:tcW w:w="342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3"/>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5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4"/>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86"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5"/>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r>
      <w:tr w:rsidR="00913655" w:rsidRPr="00EE7D25" w:rsidTr="00611F55">
        <w:tc>
          <w:tcPr>
            <w:tcW w:w="342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3"/>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5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4"/>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86"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5"/>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r>
      <w:tr w:rsidR="00913655" w:rsidRPr="00EE7D25" w:rsidTr="00611F55">
        <w:tc>
          <w:tcPr>
            <w:tcW w:w="342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3"/>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5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4"/>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86"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5"/>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r>
      <w:tr w:rsidR="00913655" w:rsidRPr="00EE7D25" w:rsidTr="00611F55">
        <w:tc>
          <w:tcPr>
            <w:tcW w:w="342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3"/>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5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4"/>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86"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5"/>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r>
      <w:tr w:rsidR="00913655" w:rsidRPr="00EE7D25" w:rsidTr="00611F55">
        <w:tc>
          <w:tcPr>
            <w:tcW w:w="342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3"/>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5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4"/>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86"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5"/>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r>
      <w:tr w:rsidR="00913655" w:rsidRPr="00EE7D25" w:rsidTr="00611F55">
        <w:tc>
          <w:tcPr>
            <w:tcW w:w="342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3"/>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5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4"/>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86"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5"/>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r>
      <w:tr w:rsidR="00913655" w:rsidRPr="00EE7D25" w:rsidTr="00611F55">
        <w:tc>
          <w:tcPr>
            <w:tcW w:w="342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3"/>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50"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4"/>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c>
          <w:tcPr>
            <w:tcW w:w="3186" w:type="dxa"/>
            <w:tcBorders>
              <w:top w:val="single" w:sz="4" w:space="0" w:color="auto"/>
              <w:left w:val="single" w:sz="4" w:space="0" w:color="auto"/>
              <w:bottom w:val="single" w:sz="4" w:space="0" w:color="auto"/>
              <w:right w:val="single" w:sz="4" w:space="0" w:color="auto"/>
            </w:tcBorders>
            <w:hideMark/>
          </w:tcPr>
          <w:p w:rsidR="00913655" w:rsidRPr="00EE7D25" w:rsidRDefault="00AD684F">
            <w:pPr>
              <w:spacing w:line="276" w:lineRule="auto"/>
              <w:rPr>
                <w:rFonts w:ascii="Arial Narrow" w:hAnsi="Arial Narrow" w:cs="Arial"/>
                <w:color w:val="000000"/>
                <w:sz w:val="28"/>
                <w:szCs w:val="28"/>
              </w:rPr>
            </w:pPr>
            <w:r w:rsidRPr="00EE7D25">
              <w:rPr>
                <w:rFonts w:ascii="Arial Narrow" w:hAnsi="Arial Narrow" w:cs="Arial"/>
                <w:color w:val="000000"/>
                <w:sz w:val="28"/>
                <w:szCs w:val="28"/>
              </w:rPr>
              <w:fldChar w:fldCharType="begin">
                <w:ffData>
                  <w:name w:val="Text5"/>
                  <w:enabled/>
                  <w:calcOnExit w:val="0"/>
                  <w:textInput/>
                </w:ffData>
              </w:fldChar>
            </w:r>
            <w:r w:rsidR="00913655" w:rsidRPr="00EE7D25">
              <w:rPr>
                <w:rFonts w:ascii="Arial Narrow" w:hAnsi="Arial Narrow" w:cs="Arial"/>
                <w:color w:val="000000"/>
                <w:sz w:val="28"/>
                <w:szCs w:val="28"/>
              </w:rPr>
              <w:instrText xml:space="preserve"> FORMTEXT </w:instrText>
            </w:r>
            <w:r w:rsidRPr="00EE7D25">
              <w:rPr>
                <w:rFonts w:ascii="Arial Narrow" w:hAnsi="Arial Narrow" w:cs="Arial"/>
                <w:color w:val="000000"/>
                <w:sz w:val="28"/>
                <w:szCs w:val="28"/>
              </w:rPr>
            </w:r>
            <w:r w:rsidRPr="00EE7D25">
              <w:rPr>
                <w:rFonts w:ascii="Arial Narrow" w:hAnsi="Arial Narrow" w:cs="Arial"/>
                <w:color w:val="000000"/>
                <w:sz w:val="28"/>
                <w:szCs w:val="28"/>
              </w:rPr>
              <w:fldChar w:fldCharType="separate"/>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00913655" w:rsidRPr="00EE7D25">
              <w:rPr>
                <w:rFonts w:ascii="Century Gothic" w:hAnsi="Century Gothic" w:cs="Arial"/>
                <w:noProof/>
                <w:color w:val="000000"/>
                <w:sz w:val="28"/>
                <w:szCs w:val="28"/>
              </w:rPr>
              <w:t> </w:t>
            </w:r>
            <w:r w:rsidRPr="00EE7D25">
              <w:rPr>
                <w:rFonts w:ascii="Arial Narrow" w:hAnsi="Arial Narrow" w:cs="Arial"/>
                <w:color w:val="000000"/>
                <w:sz w:val="28"/>
                <w:szCs w:val="28"/>
              </w:rPr>
              <w:fldChar w:fldCharType="end"/>
            </w:r>
          </w:p>
        </w:tc>
      </w:tr>
    </w:tbl>
    <w:p w:rsidR="00913655" w:rsidRPr="00EE7D25" w:rsidRDefault="00913655" w:rsidP="00913655">
      <w:pPr>
        <w:rPr>
          <w:rFonts w:ascii="Arial Narrow" w:hAnsi="Arial Narrow" w:cs="Arial"/>
          <w:color w:val="000000"/>
          <w:sz w:val="28"/>
          <w:szCs w:val="28"/>
        </w:rPr>
      </w:pPr>
    </w:p>
    <w:p w:rsidR="00913655" w:rsidRPr="00EE7D25" w:rsidRDefault="00913655" w:rsidP="00913655">
      <w:pPr>
        <w:rPr>
          <w:rFonts w:ascii="Arial Narrow" w:hAnsi="Arial Narrow" w:cs="Arial"/>
          <w:color w:val="000000"/>
          <w:sz w:val="28"/>
          <w:szCs w:val="28"/>
        </w:rPr>
      </w:pPr>
    </w:p>
    <w:p w:rsidR="00913655" w:rsidRPr="00EE7D25" w:rsidRDefault="00913655" w:rsidP="00913655">
      <w:pPr>
        <w:rPr>
          <w:rFonts w:ascii="Arial Narrow" w:hAnsi="Arial Narrow" w:cs="Arial"/>
          <w:color w:val="000000"/>
          <w:sz w:val="28"/>
          <w:szCs w:val="28"/>
        </w:rPr>
      </w:pPr>
      <w:r w:rsidRPr="00EE7D25">
        <w:rPr>
          <w:rFonts w:ascii="Arial Narrow" w:hAnsi="Arial Narrow" w:cs="Arial"/>
          <w:color w:val="000000"/>
          <w:sz w:val="28"/>
          <w:szCs w:val="28"/>
        </w:rPr>
        <w:t>Sincerely,</w:t>
      </w:r>
    </w:p>
    <w:p w:rsidR="00913655" w:rsidRDefault="00913655" w:rsidP="00913655">
      <w:pPr>
        <w:rPr>
          <w:rFonts w:ascii="Arial Narrow" w:hAnsi="Arial Narrow"/>
          <w:color w:val="000000"/>
          <w:sz w:val="28"/>
          <w:szCs w:val="28"/>
        </w:rPr>
      </w:pPr>
      <w:r w:rsidRPr="00EE7D25">
        <w:rPr>
          <w:rFonts w:ascii="Arial Narrow" w:hAnsi="Arial Narrow"/>
          <w:color w:val="000000"/>
          <w:sz w:val="28"/>
          <w:szCs w:val="28"/>
        </w:rPr>
        <w:t xml:space="preserve"> </w:t>
      </w:r>
      <w:r w:rsidR="00F23149">
        <w:rPr>
          <w:rFonts w:ascii="Arial Narrow" w:hAnsi="Arial Narrow"/>
          <w:noProof/>
          <w:color w:val="000000"/>
          <w:sz w:val="28"/>
          <w:szCs w:val="28"/>
        </w:rPr>
        <w:drawing>
          <wp:inline distT="0" distB="0" distL="0" distR="0">
            <wp:extent cx="1428087" cy="585453"/>
            <wp:effectExtent l="19050" t="0" r="66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30412" cy="586406"/>
                    </a:xfrm>
                    <a:prstGeom prst="rect">
                      <a:avLst/>
                    </a:prstGeom>
                    <a:noFill/>
                    <a:ln w="9525">
                      <a:noFill/>
                      <a:miter lim="800000"/>
                      <a:headEnd/>
                      <a:tailEnd/>
                    </a:ln>
                  </pic:spPr>
                </pic:pic>
              </a:graphicData>
            </a:graphic>
          </wp:inline>
        </w:drawing>
      </w:r>
    </w:p>
    <w:p w:rsidR="0078424A" w:rsidRDefault="0078424A" w:rsidP="00913655">
      <w:pPr>
        <w:rPr>
          <w:rFonts w:ascii="Arial Narrow" w:hAnsi="Arial Narrow"/>
          <w:color w:val="000000"/>
          <w:sz w:val="28"/>
          <w:szCs w:val="28"/>
        </w:rPr>
      </w:pPr>
    </w:p>
    <w:p w:rsidR="005F49F9" w:rsidRDefault="005F49F9" w:rsidP="005F49F9">
      <w:pPr>
        <w:rPr>
          <w:rFonts w:ascii="Arial Narrow" w:hAnsi="Arial Narrow"/>
          <w:sz w:val="28"/>
          <w:szCs w:val="28"/>
        </w:rPr>
      </w:pPr>
      <w:r w:rsidRPr="00116780">
        <w:rPr>
          <w:rFonts w:ascii="Arial Narrow" w:hAnsi="Arial Narrow"/>
          <w:sz w:val="28"/>
          <w:szCs w:val="28"/>
        </w:rPr>
        <w:t>John Haviland</w:t>
      </w:r>
    </w:p>
    <w:p w:rsidR="005F49F9" w:rsidRDefault="005F49F9" w:rsidP="005F49F9">
      <w:pPr>
        <w:rPr>
          <w:rFonts w:ascii="Arial Narrow" w:hAnsi="Arial Narrow"/>
          <w:sz w:val="28"/>
          <w:szCs w:val="28"/>
        </w:rPr>
      </w:pPr>
      <w:r>
        <w:rPr>
          <w:rFonts w:ascii="Arial Narrow" w:hAnsi="Arial Narrow"/>
          <w:sz w:val="28"/>
          <w:szCs w:val="28"/>
        </w:rPr>
        <w:t>Occupational Health &amp; Safety Specialist</w:t>
      </w:r>
    </w:p>
    <w:p w:rsidR="005F49F9" w:rsidRDefault="005F49F9" w:rsidP="005F49F9">
      <w:pPr>
        <w:rPr>
          <w:rFonts w:ascii="Arial Narrow" w:hAnsi="Arial Narrow"/>
          <w:sz w:val="28"/>
          <w:szCs w:val="28"/>
        </w:rPr>
      </w:pPr>
      <w:r>
        <w:rPr>
          <w:rFonts w:ascii="Arial Narrow" w:hAnsi="Arial Narrow"/>
          <w:sz w:val="28"/>
          <w:szCs w:val="28"/>
        </w:rPr>
        <w:t>860.677.1341 X 373</w:t>
      </w:r>
    </w:p>
    <w:p w:rsidR="00D43640" w:rsidRDefault="00AD684F" w:rsidP="005F49F9">
      <w:pPr>
        <w:rPr>
          <w:rFonts w:ascii="Arial Narrow" w:hAnsi="Arial Narrow"/>
          <w:sz w:val="24"/>
          <w:szCs w:val="24"/>
        </w:rPr>
      </w:pPr>
      <w:hyperlink r:id="rId8" w:history="1">
        <w:r w:rsidR="005F49F9" w:rsidRPr="006E2937">
          <w:rPr>
            <w:rStyle w:val="Hyperlink"/>
            <w:rFonts w:ascii="Arial Narrow" w:hAnsi="Arial Narrow"/>
            <w:sz w:val="28"/>
            <w:szCs w:val="28"/>
          </w:rPr>
          <w:t>havj@ctspring.com</w:t>
        </w:r>
      </w:hyperlink>
    </w:p>
    <w:p w:rsidR="00173A96" w:rsidRPr="00EE7D25" w:rsidRDefault="00173A96" w:rsidP="00913655">
      <w:pPr>
        <w:rPr>
          <w:rFonts w:ascii="Arial Narrow" w:hAnsi="Arial Narrow"/>
          <w:color w:val="000000"/>
          <w:sz w:val="28"/>
          <w:szCs w:val="28"/>
        </w:rPr>
      </w:pPr>
      <w:r>
        <w:rPr>
          <w:rFonts w:ascii="Arial Narrow" w:hAnsi="Arial Narrow"/>
          <w:sz w:val="24"/>
          <w:szCs w:val="24"/>
        </w:rPr>
        <w:tab/>
      </w:r>
    </w:p>
    <w:p w:rsidR="00913655" w:rsidRPr="00EE7D25" w:rsidRDefault="00913655" w:rsidP="00913655">
      <w:pPr>
        <w:rPr>
          <w:rFonts w:ascii="Arial Narrow" w:hAnsi="Arial Narrow"/>
          <w:color w:val="000000"/>
          <w:sz w:val="28"/>
          <w:szCs w:val="28"/>
        </w:rPr>
      </w:pPr>
    </w:p>
    <w:p w:rsidR="00913655" w:rsidRPr="00EE7D25" w:rsidRDefault="00913655" w:rsidP="00913655">
      <w:pPr>
        <w:rPr>
          <w:rFonts w:ascii="Arial Narrow" w:hAnsi="Arial Narrow"/>
          <w:color w:val="000000"/>
          <w:sz w:val="28"/>
          <w:szCs w:val="28"/>
        </w:rPr>
      </w:pPr>
    </w:p>
    <w:p w:rsidR="002E0237" w:rsidRPr="00EE7D25" w:rsidRDefault="002E0237">
      <w:pPr>
        <w:rPr>
          <w:rFonts w:ascii="Arial Narrow" w:hAnsi="Arial Narrow"/>
          <w:sz w:val="28"/>
          <w:szCs w:val="28"/>
        </w:rPr>
      </w:pPr>
    </w:p>
    <w:p w:rsidR="009862D7" w:rsidRPr="00EE7D25" w:rsidRDefault="009862D7">
      <w:pPr>
        <w:rPr>
          <w:rFonts w:ascii="Arial Narrow" w:hAnsi="Arial Narrow"/>
          <w:sz w:val="28"/>
          <w:szCs w:val="28"/>
        </w:rPr>
      </w:pPr>
    </w:p>
    <w:sectPr w:rsidR="009862D7" w:rsidRPr="00EE7D25" w:rsidSect="009B3F70">
      <w:headerReference w:type="default" r:id="rId9"/>
      <w:footerReference w:type="default" r:id="rId10"/>
      <w:headerReference w:type="first" r:id="rId11"/>
      <w:footerReference w:type="first" r:id="rId12"/>
      <w:pgSz w:w="12240" w:h="15840" w:code="1"/>
      <w:pgMar w:top="2160" w:right="720" w:bottom="432" w:left="864" w:header="864"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8BF" w:rsidRDefault="00F208BF" w:rsidP="006B37B2">
      <w:r>
        <w:separator/>
      </w:r>
    </w:p>
  </w:endnote>
  <w:endnote w:type="continuationSeparator" w:id="0">
    <w:p w:rsidR="00F208BF" w:rsidRDefault="00F208BF" w:rsidP="006B37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59502483"/>
      <w:docPartObj>
        <w:docPartGallery w:val="Page Numbers (Bottom of Page)"/>
        <w:docPartUnique/>
      </w:docPartObj>
    </w:sdtPr>
    <w:sdtContent>
      <w:sdt>
        <w:sdtPr>
          <w:rPr>
            <w:rFonts w:ascii="Arial" w:hAnsi="Arial" w:cs="Arial"/>
            <w:sz w:val="16"/>
            <w:szCs w:val="16"/>
          </w:rPr>
          <w:id w:val="59502482"/>
          <w:docPartObj>
            <w:docPartGallery w:val="Page Numbers (Top of Page)"/>
            <w:docPartUnique/>
          </w:docPartObj>
        </w:sdtPr>
        <w:sdtContent>
          <w:p w:rsidR="00F208BF" w:rsidRPr="00EE7D25" w:rsidRDefault="00F208BF" w:rsidP="00EE7D25">
            <w:pPr>
              <w:pStyle w:val="Footer"/>
              <w:jc w:val="center"/>
              <w:rPr>
                <w:rFonts w:ascii="Arial" w:hAnsi="Arial" w:cs="Arial"/>
                <w:sz w:val="16"/>
                <w:szCs w:val="16"/>
              </w:rPr>
            </w:pPr>
            <w:r w:rsidRPr="00EE7D25">
              <w:rPr>
                <w:rFonts w:ascii="Arial" w:hAnsi="Arial" w:cs="Arial"/>
                <w:sz w:val="16"/>
                <w:szCs w:val="16"/>
              </w:rPr>
              <w:t xml:space="preserve">Page </w:t>
            </w:r>
            <w:r w:rsidR="00AD684F" w:rsidRPr="00EE7D25">
              <w:rPr>
                <w:rFonts w:ascii="Arial" w:hAnsi="Arial" w:cs="Arial"/>
                <w:sz w:val="16"/>
                <w:szCs w:val="16"/>
              </w:rPr>
              <w:fldChar w:fldCharType="begin"/>
            </w:r>
            <w:r w:rsidRPr="00EE7D25">
              <w:rPr>
                <w:rFonts w:ascii="Arial" w:hAnsi="Arial" w:cs="Arial"/>
                <w:sz w:val="16"/>
                <w:szCs w:val="16"/>
              </w:rPr>
              <w:instrText xml:space="preserve"> PAGE </w:instrText>
            </w:r>
            <w:r w:rsidR="00AD684F" w:rsidRPr="00EE7D25">
              <w:rPr>
                <w:rFonts w:ascii="Arial" w:hAnsi="Arial" w:cs="Arial"/>
                <w:sz w:val="16"/>
                <w:szCs w:val="16"/>
              </w:rPr>
              <w:fldChar w:fldCharType="separate"/>
            </w:r>
            <w:r w:rsidR="002F2AB2">
              <w:rPr>
                <w:rFonts w:ascii="Arial" w:hAnsi="Arial" w:cs="Arial"/>
                <w:noProof/>
                <w:sz w:val="16"/>
                <w:szCs w:val="16"/>
              </w:rPr>
              <w:t>2</w:t>
            </w:r>
            <w:r w:rsidR="00AD684F" w:rsidRPr="00EE7D25">
              <w:rPr>
                <w:rFonts w:ascii="Arial" w:hAnsi="Arial" w:cs="Arial"/>
                <w:sz w:val="16"/>
                <w:szCs w:val="16"/>
              </w:rPr>
              <w:fldChar w:fldCharType="end"/>
            </w:r>
            <w:r w:rsidRPr="00EE7D25">
              <w:rPr>
                <w:rFonts w:ascii="Arial" w:hAnsi="Arial" w:cs="Arial"/>
                <w:sz w:val="16"/>
                <w:szCs w:val="16"/>
              </w:rPr>
              <w:t xml:space="preserve"> of </w:t>
            </w:r>
            <w:r w:rsidR="00AD684F" w:rsidRPr="00EE7D25">
              <w:rPr>
                <w:rFonts w:ascii="Arial" w:hAnsi="Arial" w:cs="Arial"/>
                <w:sz w:val="16"/>
                <w:szCs w:val="16"/>
              </w:rPr>
              <w:fldChar w:fldCharType="begin"/>
            </w:r>
            <w:r w:rsidRPr="00EE7D25">
              <w:rPr>
                <w:rFonts w:ascii="Arial" w:hAnsi="Arial" w:cs="Arial"/>
                <w:sz w:val="16"/>
                <w:szCs w:val="16"/>
              </w:rPr>
              <w:instrText xml:space="preserve"> NUMPAGES  </w:instrText>
            </w:r>
            <w:r w:rsidR="00AD684F" w:rsidRPr="00EE7D25">
              <w:rPr>
                <w:rFonts w:ascii="Arial" w:hAnsi="Arial" w:cs="Arial"/>
                <w:sz w:val="16"/>
                <w:szCs w:val="16"/>
              </w:rPr>
              <w:fldChar w:fldCharType="separate"/>
            </w:r>
            <w:r w:rsidR="002F2AB2">
              <w:rPr>
                <w:rFonts w:ascii="Arial" w:hAnsi="Arial" w:cs="Arial"/>
                <w:noProof/>
                <w:sz w:val="16"/>
                <w:szCs w:val="16"/>
              </w:rPr>
              <w:t>2</w:t>
            </w:r>
            <w:r w:rsidR="00AD684F" w:rsidRPr="00EE7D25">
              <w:rPr>
                <w:rFonts w:ascii="Arial" w:hAnsi="Arial" w:cs="Arial"/>
                <w:sz w:val="16"/>
                <w:szCs w:val="16"/>
              </w:rPr>
              <w:fldChar w:fldCharType="end"/>
            </w:r>
          </w:p>
        </w:sdtContent>
      </w:sdt>
    </w:sdtContent>
  </w:sdt>
  <w:p w:rsidR="00F208BF" w:rsidRDefault="00F208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sz w:val="16"/>
      </w:rPr>
      <w:id w:val="71065111"/>
      <w:docPartObj>
        <w:docPartGallery w:val="Page Numbers (Bottom of Page)"/>
        <w:docPartUnique/>
      </w:docPartObj>
    </w:sdtPr>
    <w:sdtContent>
      <w:p w:rsidR="00F208BF" w:rsidRPr="007F3FF0" w:rsidRDefault="005F49F9">
        <w:pPr>
          <w:pStyle w:val="Footer"/>
          <w:rPr>
            <w:rFonts w:ascii="Arial" w:hAnsi="Arial"/>
            <w:sz w:val="16"/>
          </w:rPr>
        </w:pPr>
        <w:r>
          <w:rPr>
            <w:rFonts w:ascii="Arial" w:hAnsi="Arial"/>
            <w:sz w:val="16"/>
          </w:rPr>
          <w:t xml:space="preserve">   FORM # 188 REV I DATED: 05/15/2024</w:t>
        </w:r>
        <w:r w:rsidR="00F208BF">
          <w:rPr>
            <w:rFonts w:ascii="Arial" w:hAnsi="Arial"/>
            <w:sz w:val="16"/>
          </w:rPr>
          <w:t xml:space="preserve">      </w:t>
        </w:r>
        <w:r w:rsidR="00551B02">
          <w:rPr>
            <w:rFonts w:ascii="Arial" w:hAnsi="Arial"/>
            <w:sz w:val="16"/>
          </w:rPr>
          <w:t xml:space="preserve">                            </w:t>
        </w:r>
        <w:r w:rsidR="00F208BF">
          <w:rPr>
            <w:rFonts w:ascii="Arial" w:hAnsi="Arial"/>
            <w:sz w:val="16"/>
          </w:rPr>
          <w:t xml:space="preserve"> </w:t>
        </w:r>
        <w:sdt>
          <w:sdtPr>
            <w:rPr>
              <w:rFonts w:ascii="Arial" w:hAnsi="Arial"/>
              <w:sz w:val="16"/>
            </w:rPr>
            <w:id w:val="71065112"/>
            <w:docPartObj>
              <w:docPartGallery w:val="Page Numbers (Top of Page)"/>
              <w:docPartUnique/>
            </w:docPartObj>
          </w:sdtPr>
          <w:sdtContent>
            <w:r w:rsidR="00F208BF" w:rsidRPr="007F3FF0">
              <w:rPr>
                <w:rFonts w:ascii="Arial" w:hAnsi="Arial"/>
                <w:sz w:val="16"/>
              </w:rPr>
              <w:t xml:space="preserve">Page </w:t>
            </w:r>
            <w:r w:rsidR="00AD684F" w:rsidRPr="007F3FF0">
              <w:rPr>
                <w:rFonts w:ascii="Arial" w:hAnsi="Arial"/>
                <w:sz w:val="16"/>
                <w:szCs w:val="24"/>
              </w:rPr>
              <w:fldChar w:fldCharType="begin"/>
            </w:r>
            <w:r w:rsidR="00F208BF" w:rsidRPr="007F3FF0">
              <w:rPr>
                <w:rFonts w:ascii="Arial" w:hAnsi="Arial"/>
                <w:sz w:val="16"/>
              </w:rPr>
              <w:instrText xml:space="preserve"> PAGE </w:instrText>
            </w:r>
            <w:r w:rsidR="00AD684F" w:rsidRPr="007F3FF0">
              <w:rPr>
                <w:rFonts w:ascii="Arial" w:hAnsi="Arial"/>
                <w:sz w:val="16"/>
                <w:szCs w:val="24"/>
              </w:rPr>
              <w:fldChar w:fldCharType="separate"/>
            </w:r>
            <w:r w:rsidR="002F2AB2">
              <w:rPr>
                <w:rFonts w:ascii="Arial" w:hAnsi="Arial"/>
                <w:noProof/>
                <w:sz w:val="16"/>
              </w:rPr>
              <w:t>1</w:t>
            </w:r>
            <w:r w:rsidR="00AD684F" w:rsidRPr="007F3FF0">
              <w:rPr>
                <w:rFonts w:ascii="Arial" w:hAnsi="Arial"/>
                <w:sz w:val="16"/>
                <w:szCs w:val="24"/>
              </w:rPr>
              <w:fldChar w:fldCharType="end"/>
            </w:r>
            <w:r w:rsidR="00F208BF" w:rsidRPr="007F3FF0">
              <w:rPr>
                <w:rFonts w:ascii="Arial" w:hAnsi="Arial"/>
                <w:sz w:val="16"/>
              </w:rPr>
              <w:t xml:space="preserve"> of </w:t>
            </w:r>
            <w:r w:rsidR="00AD684F" w:rsidRPr="007F3FF0">
              <w:rPr>
                <w:rFonts w:ascii="Arial" w:hAnsi="Arial"/>
                <w:sz w:val="16"/>
                <w:szCs w:val="24"/>
              </w:rPr>
              <w:fldChar w:fldCharType="begin"/>
            </w:r>
            <w:r w:rsidR="00F208BF" w:rsidRPr="007F3FF0">
              <w:rPr>
                <w:rFonts w:ascii="Arial" w:hAnsi="Arial"/>
                <w:sz w:val="16"/>
              </w:rPr>
              <w:instrText xml:space="preserve"> NUMPAGES  </w:instrText>
            </w:r>
            <w:r w:rsidR="00AD684F" w:rsidRPr="007F3FF0">
              <w:rPr>
                <w:rFonts w:ascii="Arial" w:hAnsi="Arial"/>
                <w:sz w:val="16"/>
                <w:szCs w:val="24"/>
              </w:rPr>
              <w:fldChar w:fldCharType="separate"/>
            </w:r>
            <w:r w:rsidR="002F2AB2">
              <w:rPr>
                <w:rFonts w:ascii="Arial" w:hAnsi="Arial"/>
                <w:noProof/>
                <w:sz w:val="16"/>
              </w:rPr>
              <w:t>2</w:t>
            </w:r>
            <w:r w:rsidR="00AD684F" w:rsidRPr="007F3FF0">
              <w:rPr>
                <w:rFonts w:ascii="Arial" w:hAnsi="Arial"/>
                <w:sz w:val="16"/>
                <w:szCs w:val="24"/>
              </w:rPr>
              <w:fldChar w:fldCharType="end"/>
            </w:r>
            <w:r w:rsidR="00F208BF">
              <w:rPr>
                <w:rFonts w:ascii="Arial" w:hAnsi="Arial"/>
                <w:sz w:val="16"/>
                <w:szCs w:val="24"/>
              </w:rPr>
              <w:t xml:space="preserve">            </w:t>
            </w:r>
            <w:r w:rsidR="00551B02">
              <w:rPr>
                <w:rFonts w:ascii="Arial" w:hAnsi="Arial"/>
                <w:sz w:val="16"/>
                <w:szCs w:val="24"/>
              </w:rPr>
              <w:t xml:space="preserve">                   </w:t>
            </w:r>
            <w:r w:rsidR="00F208BF">
              <w:rPr>
                <w:rFonts w:ascii="Arial" w:hAnsi="Arial"/>
                <w:sz w:val="16"/>
                <w:szCs w:val="24"/>
              </w:rPr>
              <w:t xml:space="preserve"> ROHS3 Declaration-Cert of Compliance Form</w:t>
            </w:r>
          </w:sdtContent>
        </w:sdt>
      </w:p>
    </w:sdtContent>
  </w:sdt>
  <w:p w:rsidR="00F208BF" w:rsidRDefault="00F208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8BF" w:rsidRDefault="00F208BF" w:rsidP="006B37B2">
      <w:r>
        <w:separator/>
      </w:r>
    </w:p>
  </w:footnote>
  <w:footnote w:type="continuationSeparator" w:id="0">
    <w:p w:rsidR="00F208BF" w:rsidRDefault="00F208BF" w:rsidP="006B3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8BF" w:rsidRDefault="00F208BF">
    <w:pPr>
      <w:pStyle w:val="Header"/>
    </w:pPr>
    <w:r>
      <w:rPr>
        <w:noProof/>
      </w:rPr>
      <w:drawing>
        <wp:anchor distT="0" distB="0" distL="114300" distR="114300" simplePos="0" relativeHeight="251662336" behindDoc="0" locked="0" layoutInCell="1" allowOverlap="1">
          <wp:simplePos x="0" y="0"/>
          <wp:positionH relativeFrom="column">
            <wp:posOffset>-43815</wp:posOffset>
          </wp:positionH>
          <wp:positionV relativeFrom="paragraph">
            <wp:posOffset>-339090</wp:posOffset>
          </wp:positionV>
          <wp:extent cx="1323975" cy="723900"/>
          <wp:effectExtent l="19050" t="0" r="9525" b="0"/>
          <wp:wrapThrough wrapText="bothSides">
            <wp:wrapPolygon edited="0">
              <wp:start x="-311" y="0"/>
              <wp:lineTo x="-311" y="21032"/>
              <wp:lineTo x="21755" y="21032"/>
              <wp:lineTo x="21755" y="0"/>
              <wp:lineTo x="-311" y="0"/>
            </wp:wrapPolygon>
          </wp:wrapThrough>
          <wp:docPr id="4" name="Picture 2" descr="C:\Users\tind\Desktop\Copy of CSS only B&amp;W- 31x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d\Desktop\Copy of CSS only B&amp;W- 31x31.jpg"/>
                  <pic:cNvPicPr>
                    <a:picLocks noChangeAspect="1" noChangeArrowheads="1"/>
                  </pic:cNvPicPr>
                </pic:nvPicPr>
                <pic:blipFill>
                  <a:blip r:embed="rId1"/>
                  <a:srcRect/>
                  <a:stretch>
                    <a:fillRect/>
                  </a:stretch>
                </pic:blipFill>
                <pic:spPr bwMode="auto">
                  <a:xfrm>
                    <a:off x="0" y="0"/>
                    <a:ext cx="1323975" cy="7239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8BF" w:rsidRDefault="00AD684F">
    <w:pPr>
      <w:pStyle w:val="Header"/>
    </w:pPr>
    <w:r>
      <w:rPr>
        <w:noProof/>
      </w:rPr>
      <w:pict>
        <v:shapetype id="_x0000_t32" coordsize="21600,21600" o:spt="32" o:oned="t" path="m,l21600,21600e" filled="f">
          <v:path arrowok="t" fillok="f" o:connecttype="none"/>
          <o:lock v:ext="edit" shapetype="t"/>
        </v:shapetype>
        <v:shape id="_x0000_s2053" type="#_x0000_t32" style="position:absolute;margin-left:2.55pt;margin-top:59.55pt;width:529.5pt;height:0;z-index:251661312" o:connectortype="straight" strokecolor="red" strokeweight="1.75pt"/>
      </w:pict>
    </w:r>
    <w:r w:rsidR="00F208BF">
      <w:rPr>
        <w:noProof/>
      </w:rPr>
      <w:drawing>
        <wp:anchor distT="0" distB="0" distL="114300" distR="114300" simplePos="0" relativeHeight="251659264" behindDoc="0" locked="0" layoutInCell="1" allowOverlap="1">
          <wp:simplePos x="0" y="0"/>
          <wp:positionH relativeFrom="column">
            <wp:posOffset>-53340</wp:posOffset>
          </wp:positionH>
          <wp:positionV relativeFrom="paragraph">
            <wp:posOffset>-339090</wp:posOffset>
          </wp:positionV>
          <wp:extent cx="1552575" cy="933450"/>
          <wp:effectExtent l="19050" t="0" r="9525" b="0"/>
          <wp:wrapThrough wrapText="bothSides">
            <wp:wrapPolygon edited="0">
              <wp:start x="-265" y="0"/>
              <wp:lineTo x="-265" y="21159"/>
              <wp:lineTo x="21733" y="21159"/>
              <wp:lineTo x="21733" y="0"/>
              <wp:lineTo x="-265" y="0"/>
            </wp:wrapPolygon>
          </wp:wrapThrough>
          <wp:docPr id="2" name="Picture 0" descr="CSS_Logo_K - 40 Per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S_Logo_K - 40 Percent.jpg"/>
                  <pic:cNvPicPr/>
                </pic:nvPicPr>
                <pic:blipFill>
                  <a:blip r:embed="rId1"/>
                  <a:stretch>
                    <a:fillRect/>
                  </a:stretch>
                </pic:blipFill>
                <pic:spPr>
                  <a:xfrm>
                    <a:off x="0" y="0"/>
                    <a:ext cx="1552575" cy="933450"/>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_x0000_s2052" type="#_x0000_t202" style="position:absolute;margin-left:343.8pt;margin-top:-7.95pt;width:196.5pt;height:63.75pt;z-index:251660288;mso-position-horizontal-relative:text;mso-position-vertical-relative:text" strokecolor="white [3212]">
          <v:textbox style="mso-next-textbox:#_x0000_s2052">
            <w:txbxContent>
              <w:p w:rsidR="00F208BF" w:rsidRPr="005D28EB" w:rsidRDefault="00F208BF" w:rsidP="00B918D2">
                <w:pPr>
                  <w:jc w:val="right"/>
                  <w:rPr>
                    <w:rFonts w:ascii="Arial Narrow" w:hAnsi="Arial Narrow"/>
                    <w:b/>
                  </w:rPr>
                </w:pPr>
                <w:r w:rsidRPr="005D28EB">
                  <w:rPr>
                    <w:rFonts w:ascii="Arial Narrow" w:hAnsi="Arial Narrow"/>
                    <w:b/>
                  </w:rPr>
                  <w:t>Connecticut Spring &amp; Stamping</w:t>
                </w:r>
              </w:p>
              <w:p w:rsidR="00F208BF" w:rsidRPr="005D28EB" w:rsidRDefault="00F208BF" w:rsidP="00B918D2">
                <w:pPr>
                  <w:jc w:val="right"/>
                  <w:rPr>
                    <w:rFonts w:ascii="Arial Narrow" w:hAnsi="Arial Narrow"/>
                    <w:b/>
                    <w:color w:val="FF0000"/>
                  </w:rPr>
                </w:pPr>
                <w:r w:rsidRPr="005D28EB">
                  <w:rPr>
                    <w:rFonts w:ascii="Arial Narrow" w:hAnsi="Arial Narrow"/>
                  </w:rPr>
                  <w:t xml:space="preserve">48 Spring Lane </w:t>
                </w:r>
              </w:p>
              <w:p w:rsidR="00F208BF" w:rsidRPr="005D28EB" w:rsidRDefault="00F208BF" w:rsidP="00B918D2">
                <w:pPr>
                  <w:jc w:val="right"/>
                  <w:rPr>
                    <w:rFonts w:ascii="Arial Narrow" w:hAnsi="Arial Narrow"/>
                  </w:rPr>
                </w:pPr>
                <w:r w:rsidRPr="005D28EB">
                  <w:rPr>
                    <w:rFonts w:ascii="Arial Narrow" w:hAnsi="Arial Narrow"/>
                  </w:rPr>
                  <w:t>Farmington, CT 06032</w:t>
                </w:r>
              </w:p>
              <w:p w:rsidR="00F208BF" w:rsidRPr="001F53D6" w:rsidRDefault="00F208BF" w:rsidP="00B918D2">
                <w:pPr>
                  <w:jc w:val="right"/>
                  <w:rPr>
                    <w:rFonts w:ascii="Arial Narrow" w:hAnsi="Arial Narrow"/>
                    <w:b/>
                    <w:color w:val="002060"/>
                  </w:rPr>
                </w:pPr>
                <w:r w:rsidRPr="005D28EB">
                  <w:rPr>
                    <w:rFonts w:ascii="Arial Narrow" w:hAnsi="Arial Narrow"/>
                  </w:rPr>
                  <w:t xml:space="preserve">P: 860.677.1341 </w:t>
                </w:r>
                <w:r w:rsidRPr="005D28EB">
                  <w:rPr>
                    <w:rFonts w:ascii="Arial Narrow" w:hAnsi="Arial Narrow"/>
                    <w:b/>
                    <w:color w:val="FF0000"/>
                  </w:rPr>
                  <w:t>|</w:t>
                </w:r>
                <w:r w:rsidRPr="005D28EB">
                  <w:rPr>
                    <w:rFonts w:ascii="Arial Narrow" w:hAnsi="Arial Narrow"/>
                  </w:rPr>
                  <w:t xml:space="preserve"> </w:t>
                </w:r>
                <w:r w:rsidRPr="00C41FD5">
                  <w:rPr>
                    <w:rFonts w:ascii="Arial Narrow" w:hAnsi="Arial Narrow"/>
                    <w:color w:val="0000CC"/>
                    <w:u w:val="single"/>
                  </w:rPr>
                  <w:t>www.ctspring.com</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56337"/>
    <w:multiLevelType w:val="singleLevel"/>
    <w:tmpl w:val="13F2712C"/>
    <w:lvl w:ilvl="0">
      <w:start w:val="1"/>
      <w:numFmt w:val="decimal"/>
      <w:lvlText w:val="(%1)"/>
      <w:lvlJc w:val="left"/>
      <w:pPr>
        <w:tabs>
          <w:tab w:val="num" w:pos="360"/>
        </w:tabs>
        <w:ind w:left="360" w:hanging="360"/>
      </w:pPr>
    </w:lvl>
  </w:abstractNum>
  <w:abstractNum w:abstractNumId="1">
    <w:nsid w:val="69A10EB6"/>
    <w:multiLevelType w:val="singleLevel"/>
    <w:tmpl w:val="FE2C69C4"/>
    <w:lvl w:ilvl="0">
      <w:start w:val="1"/>
      <w:numFmt w:val="decimal"/>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enforcement="1" w:cryptProviderType="rsaFull" w:cryptAlgorithmClass="hash" w:cryptAlgorithmType="typeAny" w:cryptAlgorithmSid="4" w:cryptSpinCount="100000" w:hash="PB265qsfCr4Ww7OU8Si6VfGG1YU=" w:salt="KWhEB4/mLt0Vn5/mbqqJ+Q=="/>
  <w:defaultTabStop w:val="720"/>
  <w:drawingGridHorizontalSpacing w:val="100"/>
  <w:displayHorizontalDrawingGridEvery w:val="2"/>
  <w:characterSpacingControl w:val="doNotCompress"/>
  <w:hdrShapeDefaults>
    <o:shapedefaults v:ext="edit" spidmax="2055"/>
    <o:shapelayout v:ext="edit">
      <o:idmap v:ext="edit" data="2"/>
      <o:rules v:ext="edit">
        <o:r id="V:Rule2" type="connector" idref="#_x0000_s2053"/>
      </o:rules>
    </o:shapelayout>
  </w:hdrShapeDefaults>
  <w:footnotePr>
    <w:footnote w:id="-1"/>
    <w:footnote w:id="0"/>
  </w:footnotePr>
  <w:endnotePr>
    <w:endnote w:id="-1"/>
    <w:endnote w:id="0"/>
  </w:endnotePr>
  <w:compat/>
  <w:rsids>
    <w:rsidRoot w:val="006B37B2"/>
    <w:rsid w:val="000465B8"/>
    <w:rsid w:val="000E04C9"/>
    <w:rsid w:val="000F242C"/>
    <w:rsid w:val="00101162"/>
    <w:rsid w:val="00124109"/>
    <w:rsid w:val="00150B23"/>
    <w:rsid w:val="00173A96"/>
    <w:rsid w:val="001E4585"/>
    <w:rsid w:val="001F53D6"/>
    <w:rsid w:val="00207758"/>
    <w:rsid w:val="00226FDA"/>
    <w:rsid w:val="00242621"/>
    <w:rsid w:val="0024266F"/>
    <w:rsid w:val="0025601B"/>
    <w:rsid w:val="00290175"/>
    <w:rsid w:val="002C5765"/>
    <w:rsid w:val="002E0237"/>
    <w:rsid w:val="002F2AB2"/>
    <w:rsid w:val="00302462"/>
    <w:rsid w:val="00341533"/>
    <w:rsid w:val="00353839"/>
    <w:rsid w:val="0038534B"/>
    <w:rsid w:val="003E40EB"/>
    <w:rsid w:val="00442B36"/>
    <w:rsid w:val="004D3106"/>
    <w:rsid w:val="004F0266"/>
    <w:rsid w:val="005364CC"/>
    <w:rsid w:val="00551B02"/>
    <w:rsid w:val="00587590"/>
    <w:rsid w:val="005916F6"/>
    <w:rsid w:val="005C6172"/>
    <w:rsid w:val="005D28EB"/>
    <w:rsid w:val="005E12B8"/>
    <w:rsid w:val="005F099B"/>
    <w:rsid w:val="005F49F9"/>
    <w:rsid w:val="00611F55"/>
    <w:rsid w:val="00616FBE"/>
    <w:rsid w:val="00697B62"/>
    <w:rsid w:val="006B221A"/>
    <w:rsid w:val="006B37B2"/>
    <w:rsid w:val="006F4818"/>
    <w:rsid w:val="00712461"/>
    <w:rsid w:val="007359EE"/>
    <w:rsid w:val="00766EF9"/>
    <w:rsid w:val="007751DF"/>
    <w:rsid w:val="0078424A"/>
    <w:rsid w:val="00790685"/>
    <w:rsid w:val="007F3FF0"/>
    <w:rsid w:val="00806133"/>
    <w:rsid w:val="00853818"/>
    <w:rsid w:val="008D3A3A"/>
    <w:rsid w:val="008F13FF"/>
    <w:rsid w:val="008F5D11"/>
    <w:rsid w:val="00913655"/>
    <w:rsid w:val="00932144"/>
    <w:rsid w:val="00955ECE"/>
    <w:rsid w:val="009862D7"/>
    <w:rsid w:val="009A5FC2"/>
    <w:rsid w:val="009B3310"/>
    <w:rsid w:val="009B3DDD"/>
    <w:rsid w:val="009B3F70"/>
    <w:rsid w:val="009E2B45"/>
    <w:rsid w:val="00A41B54"/>
    <w:rsid w:val="00A767E8"/>
    <w:rsid w:val="00AB3879"/>
    <w:rsid w:val="00AD684F"/>
    <w:rsid w:val="00AE6A02"/>
    <w:rsid w:val="00B525F4"/>
    <w:rsid w:val="00B77BB7"/>
    <w:rsid w:val="00B918D2"/>
    <w:rsid w:val="00B94B93"/>
    <w:rsid w:val="00BA171B"/>
    <w:rsid w:val="00BA487F"/>
    <w:rsid w:val="00BD359F"/>
    <w:rsid w:val="00C27B04"/>
    <w:rsid w:val="00C41FD5"/>
    <w:rsid w:val="00C8189B"/>
    <w:rsid w:val="00C846C1"/>
    <w:rsid w:val="00CB65B8"/>
    <w:rsid w:val="00CF06AF"/>
    <w:rsid w:val="00D015D0"/>
    <w:rsid w:val="00D2093B"/>
    <w:rsid w:val="00D43640"/>
    <w:rsid w:val="00D4441E"/>
    <w:rsid w:val="00D467AA"/>
    <w:rsid w:val="00D46FAF"/>
    <w:rsid w:val="00E21E0C"/>
    <w:rsid w:val="00E74C49"/>
    <w:rsid w:val="00E910F3"/>
    <w:rsid w:val="00ED19AB"/>
    <w:rsid w:val="00EE7D25"/>
    <w:rsid w:val="00EF43F6"/>
    <w:rsid w:val="00F208BF"/>
    <w:rsid w:val="00F23149"/>
    <w:rsid w:val="00F324C1"/>
    <w:rsid w:val="00FA1F9B"/>
    <w:rsid w:val="00FB6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465B8"/>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0465B8"/>
    <w:pPr>
      <w:keepNext/>
      <w:jc w:val="both"/>
      <w:outlineLvl w:val="1"/>
    </w:pPr>
    <w:rPr>
      <w:rFonts w:ascii="Arial" w:hAnsi="Arial" w:cs="Arial"/>
      <w:b/>
      <w:bCs/>
      <w:sz w:val="24"/>
      <w:szCs w:val="24"/>
    </w:rPr>
  </w:style>
  <w:style w:type="paragraph" w:styleId="Heading3">
    <w:name w:val="heading 3"/>
    <w:basedOn w:val="Normal"/>
    <w:next w:val="Normal"/>
    <w:link w:val="Heading3Char"/>
    <w:semiHidden/>
    <w:unhideWhenUsed/>
    <w:qFormat/>
    <w:rsid w:val="000465B8"/>
    <w:pPr>
      <w:keepNext/>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37B2"/>
    <w:pPr>
      <w:tabs>
        <w:tab w:val="center" w:pos="4680"/>
        <w:tab w:val="right" w:pos="9360"/>
      </w:tabs>
    </w:pPr>
  </w:style>
  <w:style w:type="character" w:customStyle="1" w:styleId="HeaderChar">
    <w:name w:val="Header Char"/>
    <w:basedOn w:val="DefaultParagraphFont"/>
    <w:link w:val="Header"/>
    <w:uiPriority w:val="99"/>
    <w:semiHidden/>
    <w:rsid w:val="006B37B2"/>
  </w:style>
  <w:style w:type="paragraph" w:styleId="Footer">
    <w:name w:val="footer"/>
    <w:basedOn w:val="Normal"/>
    <w:link w:val="FooterChar"/>
    <w:uiPriority w:val="99"/>
    <w:unhideWhenUsed/>
    <w:rsid w:val="006B37B2"/>
    <w:pPr>
      <w:tabs>
        <w:tab w:val="center" w:pos="4680"/>
        <w:tab w:val="right" w:pos="9360"/>
      </w:tabs>
    </w:pPr>
  </w:style>
  <w:style w:type="character" w:customStyle="1" w:styleId="FooterChar">
    <w:name w:val="Footer Char"/>
    <w:basedOn w:val="DefaultParagraphFont"/>
    <w:link w:val="Footer"/>
    <w:uiPriority w:val="99"/>
    <w:rsid w:val="006B37B2"/>
  </w:style>
  <w:style w:type="paragraph" w:styleId="BalloonText">
    <w:name w:val="Balloon Text"/>
    <w:basedOn w:val="Normal"/>
    <w:link w:val="BalloonTextChar"/>
    <w:uiPriority w:val="99"/>
    <w:semiHidden/>
    <w:unhideWhenUsed/>
    <w:rsid w:val="006B37B2"/>
    <w:rPr>
      <w:rFonts w:ascii="Tahoma" w:hAnsi="Tahoma" w:cs="Tahoma"/>
      <w:sz w:val="16"/>
      <w:szCs w:val="16"/>
    </w:rPr>
  </w:style>
  <w:style w:type="character" w:customStyle="1" w:styleId="BalloonTextChar">
    <w:name w:val="Balloon Text Char"/>
    <w:basedOn w:val="DefaultParagraphFont"/>
    <w:link w:val="BalloonText"/>
    <w:uiPriority w:val="99"/>
    <w:semiHidden/>
    <w:rsid w:val="006B37B2"/>
    <w:rPr>
      <w:rFonts w:ascii="Tahoma" w:hAnsi="Tahoma" w:cs="Tahoma"/>
      <w:sz w:val="16"/>
      <w:szCs w:val="16"/>
    </w:rPr>
  </w:style>
  <w:style w:type="character" w:styleId="Hyperlink">
    <w:name w:val="Hyperlink"/>
    <w:basedOn w:val="DefaultParagraphFont"/>
    <w:uiPriority w:val="99"/>
    <w:unhideWhenUsed/>
    <w:rsid w:val="00CF06AF"/>
    <w:rPr>
      <w:color w:val="0000FF" w:themeColor="hyperlink"/>
      <w:u w:val="single"/>
    </w:rPr>
  </w:style>
  <w:style w:type="table" w:styleId="TableGrid">
    <w:name w:val="Table Grid"/>
    <w:basedOn w:val="TableNormal"/>
    <w:rsid w:val="00F32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65B8"/>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semiHidden/>
    <w:rsid w:val="000465B8"/>
    <w:rPr>
      <w:rFonts w:ascii="Arial" w:eastAsia="Times New Roman" w:hAnsi="Arial" w:cs="Arial"/>
      <w:b/>
      <w:bCs/>
      <w:sz w:val="24"/>
      <w:szCs w:val="24"/>
    </w:rPr>
  </w:style>
  <w:style w:type="character" w:customStyle="1" w:styleId="Heading3Char">
    <w:name w:val="Heading 3 Char"/>
    <w:basedOn w:val="DefaultParagraphFont"/>
    <w:link w:val="Heading3"/>
    <w:semiHidden/>
    <w:rsid w:val="000465B8"/>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684554780">
      <w:bodyDiv w:val="1"/>
      <w:marLeft w:val="0"/>
      <w:marRight w:val="0"/>
      <w:marTop w:val="0"/>
      <w:marBottom w:val="0"/>
      <w:divBdr>
        <w:top w:val="none" w:sz="0" w:space="0" w:color="auto"/>
        <w:left w:val="none" w:sz="0" w:space="0" w:color="auto"/>
        <w:bottom w:val="none" w:sz="0" w:space="0" w:color="auto"/>
        <w:right w:val="none" w:sz="0" w:space="0" w:color="auto"/>
      </w:divBdr>
    </w:div>
    <w:div w:id="81946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j@ctsprin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Tine</dc:creator>
  <cp:lastModifiedBy>Debbie Tine</cp:lastModifiedBy>
  <cp:revision>40</cp:revision>
  <cp:lastPrinted>2024-05-17T13:48:00Z</cp:lastPrinted>
  <dcterms:created xsi:type="dcterms:W3CDTF">2016-03-09T17:53:00Z</dcterms:created>
  <dcterms:modified xsi:type="dcterms:W3CDTF">2024-05-17T13:48:00Z</dcterms:modified>
</cp:coreProperties>
</file>